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C79" w:rsidRDefault="00B11C79" w:rsidP="00B11C79">
      <w:pPr>
        <w:pStyle w:val="Title"/>
      </w:pPr>
      <w:r>
        <w:t>Curriculum Vitae</w:t>
      </w:r>
    </w:p>
    <w:p w:rsidR="00B11C79" w:rsidRDefault="00B11C79" w:rsidP="00B11C79">
      <w:pPr>
        <w:widowControl w:val="0"/>
        <w:tabs>
          <w:tab w:val="center" w:pos="4680"/>
        </w:tabs>
        <w:outlineLvl w:val="0"/>
        <w:rPr>
          <w:rFonts w:ascii="CG Times" w:hAnsi="CG Times"/>
          <w:b/>
          <w:sz w:val="24"/>
        </w:rPr>
      </w:pPr>
      <w:r>
        <w:rPr>
          <w:rFonts w:ascii="CG Times" w:hAnsi="CG Times"/>
          <w:b/>
          <w:sz w:val="24"/>
        </w:rPr>
        <w:tab/>
        <w:t xml:space="preserve">Margo M. Abadie, </w:t>
      </w:r>
      <w:r w:rsidR="00DC105F">
        <w:rPr>
          <w:rFonts w:ascii="CG Times" w:hAnsi="CG Times"/>
          <w:b/>
          <w:sz w:val="24"/>
        </w:rPr>
        <w:t>Ph.D.</w:t>
      </w:r>
      <w:r>
        <w:rPr>
          <w:rFonts w:ascii="CG Times" w:hAnsi="CG Times"/>
          <w:b/>
          <w:sz w:val="24"/>
        </w:rPr>
        <w:t>, L.C.S.W., B.A.C.S.</w:t>
      </w:r>
    </w:p>
    <w:p w:rsidR="00B11C79" w:rsidRDefault="00B11C79" w:rsidP="00B11C79">
      <w:pPr>
        <w:widowControl w:val="0"/>
        <w:rPr>
          <w:rFonts w:ascii="CG Times" w:hAnsi="CG Times"/>
          <w:b/>
          <w:sz w:val="24"/>
        </w:rPr>
      </w:pPr>
    </w:p>
    <w:p w:rsidR="00B11C79" w:rsidRDefault="00B11C79" w:rsidP="00B11C79">
      <w:pPr>
        <w:widowControl w:val="0"/>
        <w:ind w:firstLine="5760"/>
        <w:rPr>
          <w:rFonts w:ascii="CG Times" w:hAnsi="CG Times"/>
          <w:sz w:val="24"/>
        </w:rPr>
      </w:pPr>
      <w:r>
        <w:rPr>
          <w:rFonts w:ascii="CG Times" w:hAnsi="CG Times"/>
          <w:b/>
          <w:sz w:val="24"/>
        </w:rPr>
        <w:tab/>
      </w:r>
      <w:r>
        <w:rPr>
          <w:rFonts w:ascii="CG Times" w:hAnsi="CG Times"/>
          <w:b/>
          <w:sz w:val="24"/>
        </w:rPr>
        <w:tab/>
      </w:r>
      <w:r>
        <w:rPr>
          <w:rFonts w:ascii="CG Times" w:hAnsi="CG Times"/>
          <w:b/>
          <w:sz w:val="24"/>
        </w:rPr>
        <w:tab/>
      </w:r>
      <w:r>
        <w:rPr>
          <w:rFonts w:ascii="CG Times" w:hAnsi="CG Times"/>
          <w:b/>
          <w:sz w:val="24"/>
        </w:rPr>
        <w:tab/>
      </w:r>
    </w:p>
    <w:p w:rsidR="00B11C79" w:rsidRDefault="00B11C79" w:rsidP="00B11C79">
      <w:pPr>
        <w:widowControl w:val="0"/>
        <w:rPr>
          <w:rFonts w:ascii="CG Times" w:hAnsi="CG Times"/>
          <w:sz w:val="24"/>
        </w:rPr>
      </w:pPr>
    </w:p>
    <w:p w:rsidR="00B11C79" w:rsidRDefault="00B11C79" w:rsidP="00B11C79">
      <w:pPr>
        <w:widowControl w:val="0"/>
        <w:outlineLvl w:val="0"/>
        <w:rPr>
          <w:rFonts w:ascii="CG Times" w:hAnsi="CG Times"/>
          <w:b/>
          <w:sz w:val="24"/>
          <w:u w:val="single"/>
        </w:rPr>
      </w:pPr>
      <w:r>
        <w:rPr>
          <w:rFonts w:ascii="CG Times" w:hAnsi="CG Times"/>
          <w:b/>
          <w:sz w:val="24"/>
          <w:u w:val="single"/>
        </w:rPr>
        <w:t>EDUCATION</w:t>
      </w:r>
    </w:p>
    <w:p w:rsidR="00B11C79" w:rsidRDefault="00B11C79" w:rsidP="00B11C79">
      <w:pPr>
        <w:widowControl w:val="0"/>
        <w:rPr>
          <w:rFonts w:ascii="CG Times" w:hAnsi="CG Times"/>
          <w:sz w:val="24"/>
        </w:rPr>
      </w:pPr>
    </w:p>
    <w:p w:rsidR="00B11C79" w:rsidRDefault="00B11C79" w:rsidP="00B11C79">
      <w:pPr>
        <w:widowControl w:val="0"/>
        <w:rPr>
          <w:rFonts w:ascii="CG Times" w:hAnsi="CG Times"/>
          <w:sz w:val="24"/>
        </w:rPr>
      </w:pPr>
      <w:r>
        <w:rPr>
          <w:rFonts w:ascii="CG Times" w:hAnsi="CG Times"/>
          <w:sz w:val="24"/>
        </w:rPr>
        <w:t>1998</w:t>
      </w:r>
      <w:r>
        <w:rPr>
          <w:rFonts w:ascii="CG Times" w:hAnsi="CG Times"/>
          <w:sz w:val="24"/>
        </w:rPr>
        <w:tab/>
      </w:r>
      <w:r>
        <w:rPr>
          <w:rFonts w:ascii="CG Times" w:hAnsi="CG Times"/>
          <w:sz w:val="24"/>
        </w:rPr>
        <w:tab/>
        <w:t xml:space="preserve">Louisiana State University, Baton Rouge, LA., Ph.D. </w:t>
      </w:r>
    </w:p>
    <w:p w:rsidR="00B11C79" w:rsidRDefault="00B11C79" w:rsidP="00B11C79">
      <w:pPr>
        <w:widowControl w:val="0"/>
        <w:rPr>
          <w:rFonts w:ascii="CG Times" w:hAnsi="CG Times"/>
          <w:sz w:val="24"/>
        </w:rPr>
      </w:pPr>
    </w:p>
    <w:p w:rsidR="00B11C79" w:rsidRDefault="00B11C79" w:rsidP="00B11C79">
      <w:pPr>
        <w:widowControl w:val="0"/>
        <w:tabs>
          <w:tab w:val="left" w:pos="-1440"/>
        </w:tabs>
        <w:ind w:left="1440" w:hanging="1440"/>
        <w:rPr>
          <w:rFonts w:ascii="CG Times" w:hAnsi="CG Times"/>
          <w:sz w:val="24"/>
        </w:rPr>
      </w:pPr>
      <w:r>
        <w:rPr>
          <w:rFonts w:ascii="CG Times" w:hAnsi="CG Times"/>
          <w:sz w:val="24"/>
        </w:rPr>
        <w:t>1988</w:t>
      </w:r>
      <w:r>
        <w:rPr>
          <w:rFonts w:ascii="CG Times" w:hAnsi="CG Times"/>
          <w:sz w:val="24"/>
        </w:rPr>
        <w:tab/>
        <w:t xml:space="preserve">Louisiana State University, Baton Rouge, LA., Master of Social Work. </w:t>
      </w:r>
    </w:p>
    <w:p w:rsidR="00B11C79" w:rsidRDefault="00B11C79" w:rsidP="00B11C79">
      <w:pPr>
        <w:widowControl w:val="0"/>
        <w:rPr>
          <w:rFonts w:ascii="CG Times" w:hAnsi="CG Times"/>
          <w:sz w:val="24"/>
        </w:rPr>
      </w:pPr>
    </w:p>
    <w:p w:rsidR="00B11C79" w:rsidRDefault="00B11C79" w:rsidP="00B11C79">
      <w:pPr>
        <w:widowControl w:val="0"/>
        <w:tabs>
          <w:tab w:val="left" w:pos="-1440"/>
        </w:tabs>
        <w:ind w:left="1440" w:hanging="1440"/>
        <w:rPr>
          <w:rFonts w:ascii="CG Times" w:hAnsi="CG Times"/>
          <w:sz w:val="24"/>
        </w:rPr>
      </w:pPr>
      <w:r>
        <w:rPr>
          <w:rFonts w:ascii="CG Times" w:hAnsi="CG Times"/>
          <w:sz w:val="24"/>
        </w:rPr>
        <w:t>1985</w:t>
      </w:r>
      <w:r>
        <w:rPr>
          <w:rFonts w:ascii="CG Times" w:hAnsi="CG Times"/>
          <w:sz w:val="24"/>
        </w:rPr>
        <w:tab/>
        <w:t xml:space="preserve">Louisiana State University, Baton Rouge, LA., Bachelor of Science in General Studies.  </w:t>
      </w:r>
    </w:p>
    <w:p w:rsidR="00B11C79" w:rsidRDefault="00B11C79" w:rsidP="00B11C79">
      <w:pPr>
        <w:widowControl w:val="0"/>
        <w:rPr>
          <w:rFonts w:ascii="CG Times" w:hAnsi="CG Times"/>
          <w:sz w:val="24"/>
        </w:rPr>
      </w:pPr>
    </w:p>
    <w:p w:rsidR="00B11C79" w:rsidRDefault="00B11C79" w:rsidP="00B11C79">
      <w:pPr>
        <w:widowControl w:val="0"/>
        <w:outlineLvl w:val="0"/>
        <w:rPr>
          <w:rFonts w:ascii="CG Times" w:hAnsi="CG Times"/>
          <w:b/>
          <w:sz w:val="24"/>
          <w:u w:val="single"/>
        </w:rPr>
      </w:pPr>
      <w:r>
        <w:rPr>
          <w:rFonts w:ascii="CG Times" w:hAnsi="CG Times"/>
          <w:b/>
          <w:sz w:val="24"/>
          <w:u w:val="single"/>
        </w:rPr>
        <w:t>PROFESSIONAL EXPERIENCE</w:t>
      </w:r>
    </w:p>
    <w:p w:rsidR="00B11C79" w:rsidRDefault="00B11C79" w:rsidP="00B11C79">
      <w:pPr>
        <w:widowControl w:val="0"/>
        <w:outlineLvl w:val="0"/>
        <w:rPr>
          <w:rFonts w:ascii="CG Times" w:hAnsi="CG Times"/>
          <w:b/>
          <w:sz w:val="24"/>
          <w:u w:val="single"/>
        </w:rPr>
      </w:pPr>
    </w:p>
    <w:p w:rsidR="00B11C79" w:rsidRDefault="00B11C79" w:rsidP="00B11C79">
      <w:pPr>
        <w:widowControl w:val="0"/>
        <w:ind w:left="2160" w:hanging="2160"/>
        <w:outlineLvl w:val="0"/>
        <w:rPr>
          <w:rFonts w:ascii="CG Times" w:hAnsi="CG Times"/>
          <w:sz w:val="24"/>
        </w:rPr>
      </w:pPr>
      <w:r>
        <w:rPr>
          <w:rFonts w:ascii="CG Times" w:hAnsi="CG Times"/>
          <w:sz w:val="24"/>
        </w:rPr>
        <w:t>2008-Present</w:t>
      </w:r>
      <w:r>
        <w:rPr>
          <w:rFonts w:ascii="CG Times" w:hAnsi="CG Times"/>
          <w:sz w:val="24"/>
        </w:rPr>
        <w:tab/>
        <w:t xml:space="preserve">Associate Professor of Professional Practice (part-time), School of Social Work, Louisiana State University, Baton Rouge, LA </w:t>
      </w:r>
    </w:p>
    <w:p w:rsidR="00B11C79" w:rsidRDefault="00B11C79" w:rsidP="00B11C79">
      <w:pPr>
        <w:widowControl w:val="0"/>
        <w:ind w:left="2160" w:hanging="2160"/>
        <w:outlineLvl w:val="0"/>
        <w:rPr>
          <w:rFonts w:ascii="CG Times" w:hAnsi="CG Times"/>
          <w:sz w:val="24"/>
        </w:rPr>
      </w:pPr>
    </w:p>
    <w:p w:rsidR="00B11C79" w:rsidRDefault="00B11C79" w:rsidP="00B11C79">
      <w:pPr>
        <w:widowControl w:val="0"/>
        <w:ind w:left="2160" w:hanging="2160"/>
        <w:outlineLvl w:val="0"/>
        <w:rPr>
          <w:rFonts w:ascii="CG Times" w:hAnsi="CG Times"/>
          <w:sz w:val="24"/>
        </w:rPr>
      </w:pPr>
      <w:r>
        <w:rPr>
          <w:rFonts w:ascii="CG Times" w:hAnsi="CG Times"/>
          <w:sz w:val="24"/>
        </w:rPr>
        <w:t>2010-Present</w:t>
      </w:r>
      <w:r>
        <w:rPr>
          <w:rFonts w:ascii="CG Times" w:hAnsi="CG Times"/>
          <w:sz w:val="24"/>
        </w:rPr>
        <w:tab/>
        <w:t>Clinical Director, Crisis Intervention Center of Baton Rouge, LA</w:t>
      </w:r>
    </w:p>
    <w:p w:rsidR="00B11C79" w:rsidRDefault="00B11C79" w:rsidP="00B11C79">
      <w:pPr>
        <w:widowControl w:val="0"/>
        <w:outlineLvl w:val="0"/>
        <w:rPr>
          <w:rFonts w:ascii="CG Times" w:hAnsi="CG Times"/>
          <w:sz w:val="24"/>
        </w:rPr>
      </w:pPr>
    </w:p>
    <w:p w:rsidR="00B11C79" w:rsidRDefault="00B11C79" w:rsidP="00B11C79">
      <w:pPr>
        <w:widowControl w:val="0"/>
        <w:ind w:left="2160" w:hanging="2160"/>
        <w:rPr>
          <w:rFonts w:ascii="CG Times" w:hAnsi="CG Times"/>
          <w:sz w:val="24"/>
        </w:rPr>
      </w:pPr>
      <w:r>
        <w:rPr>
          <w:rFonts w:ascii="CG Times" w:hAnsi="CG Times"/>
          <w:sz w:val="24"/>
        </w:rPr>
        <w:t xml:space="preserve">2000-2008         </w:t>
      </w:r>
      <w:r>
        <w:rPr>
          <w:rFonts w:ascii="CG Times" w:hAnsi="CG Times"/>
          <w:sz w:val="24"/>
        </w:rPr>
        <w:tab/>
        <w:t xml:space="preserve">Associate Professor of Clinical Rehabilitation Counseling, LSU Health Sciences Center, School of Allied Health Professions, New Orleans, LA. </w:t>
      </w:r>
    </w:p>
    <w:p w:rsidR="00B11C79" w:rsidRDefault="00B11C79" w:rsidP="00B11C79">
      <w:pPr>
        <w:widowControl w:val="0"/>
        <w:ind w:left="2160" w:hanging="2160"/>
        <w:rPr>
          <w:rFonts w:ascii="CG Times" w:hAnsi="CG Times"/>
          <w:sz w:val="24"/>
        </w:rPr>
      </w:pPr>
      <w:r>
        <w:rPr>
          <w:rFonts w:ascii="CG Times" w:hAnsi="CG Times"/>
          <w:sz w:val="24"/>
        </w:rPr>
        <w:tab/>
        <w:t>(</w:t>
      </w:r>
      <w:proofErr w:type="gramStart"/>
      <w:r>
        <w:rPr>
          <w:rFonts w:ascii="CG Times" w:hAnsi="CG Times"/>
          <w:sz w:val="24"/>
        </w:rPr>
        <w:t>retired</w:t>
      </w:r>
      <w:proofErr w:type="gramEnd"/>
      <w:r>
        <w:rPr>
          <w:rFonts w:ascii="CG Times" w:hAnsi="CG Times"/>
          <w:sz w:val="24"/>
        </w:rPr>
        <w:t>, April 2008)</w:t>
      </w:r>
    </w:p>
    <w:p w:rsidR="00B11C79" w:rsidRDefault="00B11C79" w:rsidP="00B11C79">
      <w:pPr>
        <w:widowControl w:val="0"/>
        <w:rPr>
          <w:rFonts w:ascii="CG Times" w:hAnsi="CG Times"/>
          <w:sz w:val="24"/>
        </w:rPr>
      </w:pPr>
    </w:p>
    <w:p w:rsidR="00B11C79" w:rsidRDefault="00B11C79" w:rsidP="00B11C79">
      <w:pPr>
        <w:widowControl w:val="0"/>
        <w:ind w:left="2160" w:hanging="2160"/>
        <w:rPr>
          <w:rFonts w:ascii="CG Times" w:hAnsi="CG Times"/>
          <w:sz w:val="24"/>
        </w:rPr>
      </w:pPr>
      <w:r>
        <w:rPr>
          <w:rFonts w:ascii="CG Times" w:hAnsi="CG Times"/>
          <w:sz w:val="24"/>
        </w:rPr>
        <w:t>1994-2008</w:t>
      </w:r>
      <w:r>
        <w:rPr>
          <w:rFonts w:ascii="CG Times" w:hAnsi="CG Times"/>
          <w:sz w:val="24"/>
        </w:rPr>
        <w:tab/>
        <w:t>Adjunct Faculty, Louisiana State University, School of Social Work</w:t>
      </w:r>
    </w:p>
    <w:p w:rsidR="00B11C79" w:rsidRDefault="00B11C79" w:rsidP="00B11C79">
      <w:pPr>
        <w:widowControl w:val="0"/>
        <w:rPr>
          <w:rFonts w:ascii="CG Times" w:hAnsi="CG Times"/>
          <w:sz w:val="24"/>
        </w:rPr>
      </w:pPr>
    </w:p>
    <w:p w:rsidR="00B11C79" w:rsidRDefault="00B11C79" w:rsidP="00B11C79">
      <w:pPr>
        <w:widowControl w:val="0"/>
        <w:ind w:left="2160" w:hanging="2160"/>
        <w:rPr>
          <w:rFonts w:ascii="CG Times" w:hAnsi="CG Times"/>
          <w:sz w:val="24"/>
        </w:rPr>
      </w:pPr>
      <w:r>
        <w:rPr>
          <w:rFonts w:ascii="CG Times" w:hAnsi="CG Times"/>
          <w:sz w:val="24"/>
        </w:rPr>
        <w:t>1982-2008</w:t>
      </w:r>
      <w:r>
        <w:rPr>
          <w:rFonts w:ascii="CG Times" w:hAnsi="CG Times"/>
          <w:sz w:val="24"/>
        </w:rPr>
        <w:tab/>
        <w:t>Director of Preprofessional programs on the LSU-BR campus.</w:t>
      </w:r>
    </w:p>
    <w:p w:rsidR="00B11C79" w:rsidRDefault="00B11C79" w:rsidP="00B11C79">
      <w:pPr>
        <w:widowControl w:val="0"/>
        <w:ind w:left="2160" w:hanging="2160"/>
        <w:rPr>
          <w:rFonts w:ascii="CG Times" w:hAnsi="CG Times"/>
          <w:sz w:val="24"/>
        </w:rPr>
      </w:pPr>
    </w:p>
    <w:p w:rsidR="00B11C79" w:rsidRDefault="00B11C79" w:rsidP="00B11C79">
      <w:pPr>
        <w:widowControl w:val="0"/>
        <w:ind w:left="2160" w:hanging="2160"/>
        <w:rPr>
          <w:rFonts w:ascii="CG Times" w:hAnsi="CG Times"/>
          <w:sz w:val="24"/>
        </w:rPr>
      </w:pPr>
      <w:r>
        <w:rPr>
          <w:rFonts w:ascii="CG Times" w:hAnsi="CG Times"/>
          <w:sz w:val="24"/>
        </w:rPr>
        <w:t>1999-2000</w:t>
      </w:r>
      <w:r>
        <w:rPr>
          <w:rFonts w:ascii="CG Times" w:hAnsi="CG Times"/>
          <w:sz w:val="24"/>
        </w:rPr>
        <w:tab/>
      </w:r>
      <w:r>
        <w:rPr>
          <w:rFonts w:ascii="CG Times" w:hAnsi="CG Times"/>
          <w:sz w:val="24"/>
        </w:rPr>
        <w:softHyphen/>
        <w:t>Baton Rouge Christian Counseling Center, Baton Rouge, LA (part-time Private Practice)</w:t>
      </w:r>
    </w:p>
    <w:p w:rsidR="00B11C79" w:rsidRDefault="00B11C79" w:rsidP="00B11C79">
      <w:pPr>
        <w:widowControl w:val="0"/>
        <w:rPr>
          <w:rFonts w:ascii="CG Times" w:hAnsi="CG Times"/>
          <w:b/>
          <w:sz w:val="24"/>
          <w:u w:val="single"/>
        </w:rPr>
      </w:pPr>
    </w:p>
    <w:p w:rsidR="00B11C79" w:rsidRDefault="00B11C79" w:rsidP="00B11C79">
      <w:pPr>
        <w:widowControl w:val="0"/>
        <w:ind w:left="2160" w:hanging="2160"/>
        <w:rPr>
          <w:rFonts w:ascii="CG Times" w:hAnsi="CG Times"/>
          <w:sz w:val="24"/>
        </w:rPr>
      </w:pPr>
      <w:r>
        <w:rPr>
          <w:rFonts w:ascii="CG Times" w:hAnsi="CG Times"/>
          <w:sz w:val="24"/>
        </w:rPr>
        <w:t>1999-2010</w:t>
      </w:r>
      <w:r>
        <w:rPr>
          <w:rFonts w:ascii="CG Times" w:hAnsi="CG Times"/>
          <w:sz w:val="24"/>
        </w:rPr>
        <w:tab/>
        <w:t>Clinical Consultant, Crisis Intervention Center of Baton Rouge, LA</w:t>
      </w:r>
    </w:p>
    <w:p w:rsidR="00B11C79" w:rsidRDefault="00B11C79" w:rsidP="00B11C79">
      <w:pPr>
        <w:widowControl w:val="0"/>
        <w:ind w:left="2160" w:hanging="2160"/>
        <w:rPr>
          <w:rFonts w:ascii="CG Times" w:hAnsi="CG Times"/>
          <w:sz w:val="24"/>
        </w:rPr>
      </w:pPr>
    </w:p>
    <w:p w:rsidR="00B11C79" w:rsidRDefault="00B11C79" w:rsidP="00B11C79">
      <w:pPr>
        <w:widowControl w:val="0"/>
        <w:ind w:left="2160" w:hanging="2160"/>
        <w:rPr>
          <w:rFonts w:ascii="CG Times" w:hAnsi="CG Times"/>
          <w:sz w:val="24"/>
        </w:rPr>
      </w:pPr>
    </w:p>
    <w:p w:rsidR="00B11C79" w:rsidRDefault="00B11C79" w:rsidP="00B11C79">
      <w:pPr>
        <w:widowControl w:val="0"/>
        <w:tabs>
          <w:tab w:val="left" w:pos="-1440"/>
        </w:tabs>
        <w:ind w:left="2160" w:hanging="2160"/>
        <w:rPr>
          <w:rFonts w:ascii="CG Times" w:hAnsi="CG Times"/>
          <w:sz w:val="24"/>
        </w:rPr>
      </w:pPr>
      <w:r>
        <w:rPr>
          <w:rFonts w:ascii="CG Times" w:hAnsi="CG Times"/>
          <w:sz w:val="24"/>
        </w:rPr>
        <w:t>1996-2002</w:t>
      </w:r>
      <w:r>
        <w:rPr>
          <w:rFonts w:ascii="CG Times" w:hAnsi="CG Times"/>
          <w:sz w:val="24"/>
        </w:rPr>
        <w:tab/>
        <w:t>Adjunct Professor Academic Programs Abroad, Louisiana State University, Baton Rouge, LA.  Organized and directed Social Work in Great Britain</w:t>
      </w:r>
      <w:r w:rsidR="00376E27">
        <w:rPr>
          <w:rFonts w:ascii="CG Times" w:hAnsi="CG Times"/>
          <w:sz w:val="24"/>
        </w:rPr>
        <w:t xml:space="preserve"> and Central America</w:t>
      </w:r>
      <w:bookmarkStart w:id="0" w:name="_GoBack"/>
      <w:bookmarkEnd w:id="0"/>
    </w:p>
    <w:p w:rsidR="00B11C79" w:rsidRDefault="00B11C79" w:rsidP="00B11C79">
      <w:pPr>
        <w:widowControl w:val="0"/>
        <w:tabs>
          <w:tab w:val="left" w:pos="-1440"/>
        </w:tabs>
        <w:ind w:left="2160" w:hanging="2160"/>
        <w:rPr>
          <w:rFonts w:ascii="CG Times" w:hAnsi="CG Times"/>
          <w:sz w:val="24"/>
        </w:rPr>
      </w:pPr>
    </w:p>
    <w:p w:rsidR="00B11C79" w:rsidRDefault="00B11C79" w:rsidP="00B11C79">
      <w:pPr>
        <w:widowControl w:val="0"/>
        <w:tabs>
          <w:tab w:val="left" w:pos="-1440"/>
        </w:tabs>
        <w:rPr>
          <w:rFonts w:ascii="CG Times" w:hAnsi="CG Times"/>
          <w:sz w:val="24"/>
        </w:rPr>
      </w:pPr>
      <w:r>
        <w:rPr>
          <w:rFonts w:ascii="CG Times" w:hAnsi="CG Times"/>
          <w:sz w:val="24"/>
        </w:rPr>
        <w:t>1990-Present</w:t>
      </w:r>
      <w:r>
        <w:rPr>
          <w:rFonts w:ascii="CG Times" w:hAnsi="CG Times"/>
          <w:sz w:val="24"/>
        </w:rPr>
        <w:tab/>
      </w:r>
      <w:r>
        <w:rPr>
          <w:rFonts w:ascii="CG Times" w:hAnsi="CG Times"/>
          <w:sz w:val="24"/>
        </w:rPr>
        <w:tab/>
        <w:t>Field Supervisor LSU School of Social Work.</w:t>
      </w:r>
    </w:p>
    <w:p w:rsidR="00B11C79" w:rsidRDefault="00B11C79" w:rsidP="00B11C79">
      <w:pPr>
        <w:widowControl w:val="0"/>
        <w:tabs>
          <w:tab w:val="left" w:pos="-1440"/>
        </w:tabs>
        <w:rPr>
          <w:rFonts w:ascii="CG Times" w:hAnsi="CG Times"/>
          <w:sz w:val="24"/>
        </w:rPr>
      </w:pPr>
    </w:p>
    <w:p w:rsidR="00B11C79" w:rsidRDefault="00B11C79" w:rsidP="00B11C79">
      <w:pPr>
        <w:widowControl w:val="0"/>
        <w:tabs>
          <w:tab w:val="left" w:pos="-1440"/>
        </w:tabs>
        <w:ind w:left="2160" w:hanging="2160"/>
        <w:rPr>
          <w:rFonts w:ascii="CG Times" w:hAnsi="CG Times"/>
          <w:sz w:val="24"/>
        </w:rPr>
      </w:pPr>
      <w:r>
        <w:rPr>
          <w:rFonts w:ascii="CG Times" w:hAnsi="CG Times"/>
          <w:sz w:val="24"/>
        </w:rPr>
        <w:t>1991-July 2000</w:t>
      </w:r>
      <w:r>
        <w:rPr>
          <w:rFonts w:ascii="CG Times" w:hAnsi="CG Times"/>
          <w:sz w:val="24"/>
        </w:rPr>
        <w:tab/>
        <w:t xml:space="preserve">Assistant Professor of Clinical Rehabilitation Counseling, LSU Health Sciences Center (formerly LSU Medical Center) School of Allied Health Professions, New Orleans, LA.  </w:t>
      </w:r>
    </w:p>
    <w:p w:rsidR="00B11C79" w:rsidRDefault="00B11C79" w:rsidP="00B11C79">
      <w:pPr>
        <w:widowControl w:val="0"/>
        <w:tabs>
          <w:tab w:val="left" w:pos="-1440"/>
        </w:tabs>
        <w:ind w:left="2160" w:hanging="2160"/>
        <w:rPr>
          <w:rFonts w:ascii="CG Times" w:hAnsi="CG Times"/>
          <w:sz w:val="24"/>
        </w:rPr>
      </w:pPr>
    </w:p>
    <w:p w:rsidR="00B11C79" w:rsidRDefault="00B11C79" w:rsidP="00B11C79">
      <w:pPr>
        <w:widowControl w:val="0"/>
        <w:tabs>
          <w:tab w:val="left" w:pos="-1440"/>
        </w:tabs>
        <w:ind w:left="2160" w:hanging="2160"/>
        <w:rPr>
          <w:rFonts w:ascii="CG Times" w:hAnsi="CG Times"/>
          <w:sz w:val="24"/>
        </w:rPr>
      </w:pPr>
      <w:r>
        <w:rPr>
          <w:rFonts w:ascii="CG Times" w:hAnsi="CG Times"/>
          <w:sz w:val="24"/>
        </w:rPr>
        <w:t>1986-1990</w:t>
      </w:r>
      <w:r>
        <w:rPr>
          <w:rFonts w:ascii="CG Times" w:hAnsi="CG Times"/>
          <w:sz w:val="24"/>
        </w:rPr>
        <w:tab/>
        <w:t xml:space="preserve">Instructor, Department of Rehabilitation Counseling and Department of </w:t>
      </w:r>
      <w:r>
        <w:rPr>
          <w:rFonts w:ascii="CG Times" w:hAnsi="CG Times"/>
          <w:sz w:val="24"/>
        </w:rPr>
        <w:lastRenderedPageBreak/>
        <w:t>Allied Health Auxiliaries, LSU Health Sciences Center School of Allied Health Professions, New Orleans, LA.</w:t>
      </w:r>
    </w:p>
    <w:p w:rsidR="00B11C79" w:rsidRDefault="00B11C79" w:rsidP="00B11C79">
      <w:pPr>
        <w:widowControl w:val="0"/>
        <w:tabs>
          <w:tab w:val="left" w:pos="-1440"/>
        </w:tabs>
        <w:ind w:left="1440" w:hanging="1440"/>
        <w:rPr>
          <w:rFonts w:ascii="CG Times" w:hAnsi="CG Times"/>
          <w:sz w:val="24"/>
        </w:rPr>
      </w:pPr>
    </w:p>
    <w:p w:rsidR="00B11C79" w:rsidRDefault="00B11C79" w:rsidP="00B11C79">
      <w:pPr>
        <w:widowControl w:val="0"/>
        <w:tabs>
          <w:tab w:val="left" w:pos="-1440"/>
        </w:tabs>
        <w:ind w:left="2160" w:hanging="2160"/>
        <w:rPr>
          <w:rFonts w:ascii="CG Times" w:hAnsi="CG Times"/>
          <w:sz w:val="24"/>
        </w:rPr>
      </w:pPr>
    </w:p>
    <w:p w:rsidR="00B11C79" w:rsidRDefault="00B11C79" w:rsidP="00B11C79">
      <w:pPr>
        <w:widowControl w:val="0"/>
        <w:tabs>
          <w:tab w:val="left" w:pos="-1440"/>
        </w:tabs>
        <w:ind w:left="2160" w:hanging="2160"/>
        <w:rPr>
          <w:rFonts w:ascii="CG Times" w:hAnsi="CG Times"/>
          <w:sz w:val="24"/>
        </w:rPr>
      </w:pPr>
    </w:p>
    <w:p w:rsidR="00B11C79" w:rsidRDefault="00B11C79" w:rsidP="00B11C79">
      <w:pPr>
        <w:widowControl w:val="0"/>
        <w:tabs>
          <w:tab w:val="left" w:pos="-1440"/>
        </w:tabs>
        <w:ind w:left="2160" w:hanging="2160"/>
        <w:rPr>
          <w:rFonts w:ascii="CG Times" w:hAnsi="CG Times"/>
          <w:b/>
          <w:sz w:val="26"/>
          <w:u w:val="single"/>
        </w:rPr>
      </w:pPr>
      <w:r>
        <w:rPr>
          <w:rFonts w:ascii="CG Times" w:hAnsi="CG Times"/>
          <w:b/>
          <w:sz w:val="26"/>
          <w:u w:val="single"/>
        </w:rPr>
        <w:t>SOCIAL WORK AND RELATED HUMAN SERVICES EXPERIENCE</w:t>
      </w:r>
    </w:p>
    <w:p w:rsidR="00B11C79" w:rsidRDefault="00B11C79" w:rsidP="00B11C79">
      <w:pPr>
        <w:widowControl w:val="0"/>
        <w:tabs>
          <w:tab w:val="left" w:pos="-1440"/>
        </w:tabs>
        <w:ind w:left="2160" w:hanging="2160"/>
        <w:rPr>
          <w:rFonts w:ascii="CG Times" w:hAnsi="CG Times"/>
          <w:b/>
          <w:sz w:val="26"/>
        </w:rPr>
      </w:pPr>
    </w:p>
    <w:p w:rsidR="00B11C79" w:rsidRDefault="00B11C79" w:rsidP="00B11C79">
      <w:pPr>
        <w:widowControl w:val="0"/>
        <w:tabs>
          <w:tab w:val="left" w:pos="-1440"/>
        </w:tabs>
        <w:ind w:left="2160" w:hanging="2160"/>
        <w:rPr>
          <w:rFonts w:ascii="CG Times" w:hAnsi="CG Times"/>
          <w:sz w:val="26"/>
        </w:rPr>
      </w:pPr>
      <w:r>
        <w:rPr>
          <w:rFonts w:ascii="CG Times" w:hAnsi="CG Times"/>
          <w:sz w:val="26"/>
        </w:rPr>
        <w:t>Louisiana Health Sciences Center, (LSUHSC)) (1978-1982) Director of Student Affairs, School of Allied Health Professions.  Responsibilities included academic advising, admissions, career development, financial aid, recruitment, field placement, field liaisons, student organizations and graduation ceremony as well as community and family receptions.  Responsible for programs in Physical Therapy, Occupational Therapy, Rehabilitation Counseling, Speech Pathology and Audiology,  Respiratory Therapy, Medical Technology and Physician’s Assistant. Served on the following committees; recruiting, curriculum, retention, admissions, graduation and registration.</w:t>
      </w:r>
    </w:p>
    <w:p w:rsidR="00B11C79" w:rsidRDefault="00B11C79" w:rsidP="00B11C79">
      <w:pPr>
        <w:widowControl w:val="0"/>
        <w:tabs>
          <w:tab w:val="left" w:pos="-1440"/>
        </w:tabs>
        <w:ind w:left="2160" w:hanging="2160"/>
        <w:rPr>
          <w:rFonts w:ascii="CG Times" w:hAnsi="CG Times"/>
          <w:sz w:val="26"/>
        </w:rPr>
      </w:pPr>
    </w:p>
    <w:p w:rsidR="00B11C79" w:rsidRDefault="00B11C79" w:rsidP="00B11C79">
      <w:pPr>
        <w:widowControl w:val="0"/>
        <w:tabs>
          <w:tab w:val="left" w:pos="-1440"/>
        </w:tabs>
        <w:ind w:left="2160" w:hanging="2160"/>
        <w:rPr>
          <w:rFonts w:ascii="CG Times" w:hAnsi="CG Times"/>
          <w:sz w:val="26"/>
        </w:rPr>
      </w:pPr>
      <w:r>
        <w:rPr>
          <w:rFonts w:ascii="CG Times" w:hAnsi="CG Times"/>
          <w:sz w:val="26"/>
        </w:rPr>
        <w:t xml:space="preserve">Louisiana Health Sciences Center, (1982-2008) Director of the Preprofessional programs on the LSU BR campus.   Responsible for the academic advising and matriculation of preprofessional students into their prospective professional discipline.  Coordinated and helped develop approved prerequisites between LSU campus and LSUHSC campus.  Assisted students in the admission process for the various Professional programs.  Organized and delivered regular information sessions to inform students of the admission policies for each of the professional disciplines. </w:t>
      </w:r>
    </w:p>
    <w:p w:rsidR="00B11C79" w:rsidRDefault="00B11C79" w:rsidP="00B11C79">
      <w:pPr>
        <w:widowControl w:val="0"/>
        <w:tabs>
          <w:tab w:val="left" w:pos="-1440"/>
        </w:tabs>
        <w:ind w:left="2160" w:hanging="2160"/>
        <w:rPr>
          <w:rFonts w:ascii="CG Times" w:hAnsi="CG Times"/>
          <w:sz w:val="26"/>
        </w:rPr>
      </w:pPr>
      <w:r>
        <w:rPr>
          <w:rFonts w:ascii="CG Times" w:hAnsi="CG Times"/>
          <w:sz w:val="26"/>
        </w:rPr>
        <w:tab/>
        <w:t xml:space="preserve">Served on the following committees in the professional and preprofessional programs; curriculum, recruiting, admissions, and graduation.  Developed and served as the faculty advisor for the Preprofessional Student Organization on the LSU campus.   </w:t>
      </w:r>
    </w:p>
    <w:p w:rsidR="00B11C79" w:rsidRDefault="00B11C79" w:rsidP="00B11C79">
      <w:pPr>
        <w:widowControl w:val="0"/>
        <w:tabs>
          <w:tab w:val="left" w:pos="-1440"/>
        </w:tabs>
        <w:ind w:left="2160" w:hanging="2160"/>
        <w:rPr>
          <w:rFonts w:ascii="CG Times" w:hAnsi="CG Times"/>
          <w:sz w:val="26"/>
        </w:rPr>
      </w:pPr>
    </w:p>
    <w:p w:rsidR="00B11C79" w:rsidRDefault="00B11C79" w:rsidP="00B11C79">
      <w:pPr>
        <w:widowControl w:val="0"/>
        <w:tabs>
          <w:tab w:val="left" w:pos="-1440"/>
        </w:tabs>
        <w:ind w:left="2160" w:hanging="2160"/>
        <w:rPr>
          <w:rFonts w:ascii="CG Times" w:hAnsi="CG Times"/>
          <w:sz w:val="26"/>
        </w:rPr>
      </w:pPr>
      <w:r>
        <w:rPr>
          <w:rFonts w:ascii="CG Times" w:hAnsi="CG Times"/>
          <w:sz w:val="26"/>
        </w:rPr>
        <w:t xml:space="preserve">Crisis Intervention Center of Baton Rouge, (1999 to present) Clinical Consultant and Director of Clinical Services.  Responsible for the supervision of interns from four universities as well as providing Board Approved Clinical Supervision.  Direct and implement clinical decisions based on evidence based practices as related to crisis intervention in addition to providing clinical services to individuals, families and groups in crisis.  </w:t>
      </w:r>
    </w:p>
    <w:p w:rsidR="00B11C79" w:rsidRDefault="00B11C79" w:rsidP="00B11C79">
      <w:pPr>
        <w:widowControl w:val="0"/>
        <w:tabs>
          <w:tab w:val="left" w:pos="-1440"/>
        </w:tabs>
        <w:ind w:left="2160" w:hanging="2160"/>
        <w:rPr>
          <w:rFonts w:ascii="CG Times" w:hAnsi="CG Times"/>
          <w:b/>
          <w:sz w:val="24"/>
          <w:u w:val="single"/>
        </w:rPr>
      </w:pPr>
      <w:r>
        <w:rPr>
          <w:rFonts w:ascii="CG Times" w:hAnsi="CG Times"/>
          <w:sz w:val="26"/>
        </w:rPr>
        <w:t xml:space="preserve"> </w:t>
      </w:r>
    </w:p>
    <w:p w:rsidR="00B11C79" w:rsidRDefault="00B11C79" w:rsidP="00B11C79">
      <w:pPr>
        <w:widowControl w:val="0"/>
        <w:outlineLvl w:val="0"/>
        <w:rPr>
          <w:rFonts w:ascii="CG Times" w:hAnsi="CG Times"/>
          <w:b/>
          <w:sz w:val="24"/>
          <w:u w:val="single"/>
        </w:rPr>
      </w:pPr>
      <w:r>
        <w:rPr>
          <w:rFonts w:ascii="CG Times" w:hAnsi="CG Times"/>
          <w:b/>
          <w:sz w:val="24"/>
          <w:u w:val="single"/>
        </w:rPr>
        <w:t>SOCIAL WORK COMMITTEES</w:t>
      </w:r>
    </w:p>
    <w:p w:rsidR="00B11C79" w:rsidRDefault="00B11C79" w:rsidP="00B11C79">
      <w:pPr>
        <w:widowControl w:val="0"/>
        <w:outlineLvl w:val="0"/>
        <w:rPr>
          <w:rFonts w:ascii="CG Times" w:hAnsi="CG Times"/>
          <w:b/>
          <w:sz w:val="24"/>
          <w:u w:val="single"/>
        </w:rPr>
      </w:pPr>
    </w:p>
    <w:p w:rsidR="00B11C79" w:rsidRDefault="00B11C79" w:rsidP="00B11C79">
      <w:pPr>
        <w:widowControl w:val="0"/>
        <w:outlineLvl w:val="0"/>
        <w:rPr>
          <w:rFonts w:ascii="CG Times" w:hAnsi="CG Times"/>
          <w:sz w:val="24"/>
        </w:rPr>
      </w:pPr>
      <w:r>
        <w:rPr>
          <w:rFonts w:ascii="CG Times" w:hAnsi="CG Times"/>
          <w:b/>
          <w:sz w:val="24"/>
        </w:rPr>
        <w:t>BSW Committee</w:t>
      </w:r>
      <w:r>
        <w:rPr>
          <w:rFonts w:ascii="CG Times" w:hAnsi="CG Times"/>
          <w:sz w:val="24"/>
        </w:rPr>
        <w:t xml:space="preserve"> (2016 to present) The Committee develops procedures and policies as related </w:t>
      </w:r>
      <w:r>
        <w:rPr>
          <w:rFonts w:ascii="CG Times" w:hAnsi="CG Times"/>
          <w:sz w:val="24"/>
        </w:rPr>
        <w:lastRenderedPageBreak/>
        <w:t>to the admission process, interviews, curriculum development, productive strategies for recruitme</w:t>
      </w:r>
      <w:r w:rsidR="00063003">
        <w:rPr>
          <w:rFonts w:ascii="CG Times" w:hAnsi="CG Times"/>
          <w:sz w:val="24"/>
        </w:rPr>
        <w:t>nt and retention based on</w:t>
      </w:r>
      <w:r>
        <w:rPr>
          <w:rFonts w:ascii="CG Times" w:hAnsi="CG Times"/>
          <w:sz w:val="24"/>
        </w:rPr>
        <w:t xml:space="preserve"> </w:t>
      </w:r>
      <w:r w:rsidR="00063003">
        <w:rPr>
          <w:rFonts w:ascii="CG Times" w:hAnsi="CG Times"/>
          <w:sz w:val="24"/>
        </w:rPr>
        <w:t xml:space="preserve">the </w:t>
      </w:r>
      <w:r>
        <w:rPr>
          <w:rFonts w:ascii="CG Times" w:hAnsi="CG Times"/>
          <w:sz w:val="24"/>
        </w:rPr>
        <w:t>guidelines for educational policies and accreditation set forth by the Council on Social Work Education</w:t>
      </w:r>
      <w:r w:rsidR="00063003">
        <w:rPr>
          <w:rFonts w:ascii="CG Times" w:hAnsi="CG Times"/>
          <w:sz w:val="24"/>
        </w:rPr>
        <w:t xml:space="preserve"> for the planned BSW candidacy.</w:t>
      </w:r>
    </w:p>
    <w:p w:rsidR="00B11C79" w:rsidRDefault="00B11C79" w:rsidP="00B11C79">
      <w:pPr>
        <w:widowControl w:val="0"/>
        <w:outlineLvl w:val="0"/>
        <w:rPr>
          <w:rFonts w:ascii="CG Times" w:hAnsi="CG Times"/>
          <w:sz w:val="24"/>
        </w:rPr>
      </w:pPr>
      <w:r>
        <w:rPr>
          <w:rFonts w:ascii="CG Times" w:hAnsi="CG Times"/>
          <w:sz w:val="24"/>
        </w:rPr>
        <w:t xml:space="preserve">    </w:t>
      </w:r>
    </w:p>
    <w:p w:rsidR="00B11C79" w:rsidRDefault="00B11C79" w:rsidP="00B11C79">
      <w:pPr>
        <w:widowControl w:val="0"/>
        <w:outlineLvl w:val="0"/>
        <w:rPr>
          <w:rFonts w:ascii="CG Times" w:hAnsi="CG Times"/>
          <w:sz w:val="24"/>
        </w:rPr>
      </w:pPr>
      <w:r>
        <w:rPr>
          <w:rFonts w:ascii="CG Times" w:hAnsi="CG Times"/>
          <w:b/>
          <w:sz w:val="24"/>
        </w:rPr>
        <w:t xml:space="preserve">MSW Curriculum Committee – </w:t>
      </w:r>
      <w:r>
        <w:rPr>
          <w:rFonts w:ascii="CG Times" w:hAnsi="CG Times"/>
          <w:sz w:val="24"/>
        </w:rPr>
        <w:t xml:space="preserve">(2005 to present) establishes polices for courses, approves the instruction of students and integrates the educational guidelines and accreditation standards set </w:t>
      </w:r>
      <w:r w:rsidR="00FB4004">
        <w:rPr>
          <w:rFonts w:ascii="CG Times" w:hAnsi="CG Times"/>
          <w:sz w:val="24"/>
        </w:rPr>
        <w:t xml:space="preserve">forth </w:t>
      </w:r>
      <w:r>
        <w:rPr>
          <w:rFonts w:ascii="CG Times" w:hAnsi="CG Times"/>
          <w:sz w:val="24"/>
        </w:rPr>
        <w:t xml:space="preserve">by the Council on Social </w:t>
      </w:r>
      <w:r w:rsidR="00FB4004">
        <w:rPr>
          <w:rFonts w:ascii="CG Times" w:hAnsi="CG Times"/>
          <w:sz w:val="24"/>
        </w:rPr>
        <w:t>Work Education</w:t>
      </w:r>
      <w:r>
        <w:rPr>
          <w:rFonts w:ascii="CG Times" w:hAnsi="CG Times"/>
          <w:sz w:val="24"/>
        </w:rPr>
        <w:t>.  The Committee works to refine and clarify competencies while reflecting current practices.</w:t>
      </w:r>
    </w:p>
    <w:p w:rsidR="00B11C79" w:rsidRDefault="00B11C79" w:rsidP="00B11C79">
      <w:pPr>
        <w:widowControl w:val="0"/>
        <w:outlineLvl w:val="0"/>
        <w:rPr>
          <w:rFonts w:ascii="CG Times" w:hAnsi="CG Times"/>
          <w:b/>
          <w:sz w:val="24"/>
        </w:rPr>
      </w:pPr>
    </w:p>
    <w:p w:rsidR="00B11C79" w:rsidRDefault="00B11C79" w:rsidP="00B11C79">
      <w:pPr>
        <w:widowControl w:val="0"/>
        <w:outlineLvl w:val="0"/>
        <w:rPr>
          <w:rFonts w:ascii="CG Times" w:hAnsi="CG Times"/>
          <w:b/>
          <w:sz w:val="24"/>
        </w:rPr>
      </w:pPr>
      <w:r>
        <w:rPr>
          <w:rFonts w:ascii="CG Times" w:hAnsi="CG Times"/>
          <w:b/>
          <w:sz w:val="24"/>
        </w:rPr>
        <w:t>MSW Admissions Committee-</w:t>
      </w:r>
      <w:r>
        <w:rPr>
          <w:rFonts w:ascii="CG Times" w:hAnsi="CG Times"/>
          <w:sz w:val="24"/>
        </w:rPr>
        <w:t>(2000-present) coordinates all aspects of the admission process including applicants’ materials, interviews, and a collaborative review of the final submission materials with a recommendation to the full faculty for approval.</w:t>
      </w:r>
      <w:r>
        <w:rPr>
          <w:rFonts w:ascii="CG Times" w:hAnsi="CG Times"/>
          <w:b/>
          <w:sz w:val="24"/>
        </w:rPr>
        <w:t xml:space="preserve"> </w:t>
      </w:r>
    </w:p>
    <w:p w:rsidR="00B11C79" w:rsidRDefault="00B11C79" w:rsidP="00B11C79">
      <w:pPr>
        <w:widowControl w:val="0"/>
        <w:outlineLvl w:val="0"/>
        <w:rPr>
          <w:rFonts w:ascii="CG Times" w:hAnsi="CG Times"/>
          <w:b/>
          <w:sz w:val="24"/>
        </w:rPr>
      </w:pPr>
    </w:p>
    <w:p w:rsidR="00B11C79" w:rsidRDefault="00B11C79" w:rsidP="00B11C79">
      <w:pPr>
        <w:widowControl w:val="0"/>
        <w:outlineLvl w:val="0"/>
        <w:rPr>
          <w:rFonts w:ascii="CG Times" w:hAnsi="CG Times"/>
          <w:sz w:val="24"/>
        </w:rPr>
      </w:pPr>
      <w:r>
        <w:rPr>
          <w:rFonts w:ascii="CG Times" w:hAnsi="CG Times"/>
          <w:b/>
          <w:sz w:val="24"/>
        </w:rPr>
        <w:t xml:space="preserve">MSW Internship/Field Committee </w:t>
      </w:r>
      <w:r>
        <w:rPr>
          <w:rFonts w:ascii="CG Times" w:hAnsi="CG Times"/>
          <w:sz w:val="24"/>
        </w:rPr>
        <w:t xml:space="preserve">(2000-present)- supports the Director of Field in the appropriate selection of placements in the community with an emphasis on the mission and goals of the of the program, reviews appropriate proposed learning plans and or changes along with evaluations that serve to report midterm and final semester progress.  </w:t>
      </w:r>
    </w:p>
    <w:p w:rsidR="00B11C79" w:rsidRDefault="00B11C79" w:rsidP="00B11C79">
      <w:pPr>
        <w:widowControl w:val="0"/>
        <w:outlineLvl w:val="0"/>
        <w:rPr>
          <w:rFonts w:ascii="CG Times" w:hAnsi="CG Times"/>
          <w:b/>
          <w:sz w:val="24"/>
        </w:rPr>
      </w:pPr>
    </w:p>
    <w:p w:rsidR="00B11C79" w:rsidRDefault="00B11C79" w:rsidP="00B11C79">
      <w:pPr>
        <w:widowControl w:val="0"/>
        <w:outlineLvl w:val="0"/>
        <w:rPr>
          <w:rFonts w:ascii="CG Times" w:hAnsi="CG Times"/>
          <w:b/>
          <w:sz w:val="24"/>
        </w:rPr>
      </w:pPr>
    </w:p>
    <w:p w:rsidR="00B11C79" w:rsidRDefault="00B11C79" w:rsidP="00B11C79">
      <w:pPr>
        <w:widowControl w:val="0"/>
        <w:outlineLvl w:val="0"/>
        <w:rPr>
          <w:rFonts w:ascii="CG Times" w:hAnsi="CG Times"/>
          <w:b/>
          <w:sz w:val="24"/>
        </w:rPr>
      </w:pPr>
    </w:p>
    <w:p w:rsidR="00B11C79" w:rsidRDefault="00B11C79" w:rsidP="00B11C79">
      <w:pPr>
        <w:widowControl w:val="0"/>
        <w:outlineLvl w:val="0"/>
        <w:rPr>
          <w:rFonts w:ascii="CG Times" w:hAnsi="CG Times"/>
          <w:b/>
          <w:sz w:val="24"/>
        </w:rPr>
      </w:pPr>
    </w:p>
    <w:p w:rsidR="00B11C79" w:rsidRDefault="00B11C79" w:rsidP="00B11C79">
      <w:pPr>
        <w:widowControl w:val="0"/>
        <w:outlineLvl w:val="0"/>
        <w:rPr>
          <w:rFonts w:ascii="CG Times" w:hAnsi="CG Times"/>
          <w:sz w:val="24"/>
        </w:rPr>
      </w:pPr>
    </w:p>
    <w:p w:rsidR="00B11C79" w:rsidRDefault="00B11C79" w:rsidP="00B11C79">
      <w:pPr>
        <w:widowControl w:val="0"/>
        <w:outlineLvl w:val="0"/>
        <w:rPr>
          <w:rFonts w:ascii="CG Times" w:hAnsi="CG Times"/>
          <w:sz w:val="24"/>
        </w:rPr>
      </w:pPr>
    </w:p>
    <w:p w:rsidR="00B11C79" w:rsidRDefault="00B11C79" w:rsidP="00B11C79">
      <w:pPr>
        <w:widowControl w:val="0"/>
        <w:outlineLvl w:val="0"/>
        <w:rPr>
          <w:rFonts w:ascii="CG Times" w:hAnsi="CG Times"/>
          <w:sz w:val="24"/>
        </w:rPr>
      </w:pPr>
    </w:p>
    <w:p w:rsidR="00B11C79" w:rsidRDefault="00B11C79" w:rsidP="00B11C79">
      <w:pPr>
        <w:widowControl w:val="0"/>
        <w:outlineLvl w:val="0"/>
        <w:rPr>
          <w:rFonts w:ascii="CG Times" w:hAnsi="CG Times"/>
          <w:b/>
          <w:sz w:val="24"/>
          <w:u w:val="single"/>
        </w:rPr>
      </w:pPr>
    </w:p>
    <w:p w:rsidR="00B11C79" w:rsidRDefault="00B11C79" w:rsidP="00B11C79">
      <w:pPr>
        <w:widowControl w:val="0"/>
        <w:outlineLvl w:val="0"/>
        <w:rPr>
          <w:rFonts w:ascii="CG Times" w:hAnsi="CG Times"/>
          <w:b/>
          <w:bCs/>
          <w:sz w:val="26"/>
          <w:u w:val="single"/>
        </w:rPr>
      </w:pPr>
      <w:r>
        <w:rPr>
          <w:rFonts w:ascii="CG Times" w:hAnsi="CG Times"/>
          <w:b/>
          <w:bCs/>
          <w:sz w:val="26"/>
          <w:u w:val="single"/>
        </w:rPr>
        <w:t>PUBLICATIONS</w:t>
      </w:r>
    </w:p>
    <w:p w:rsidR="00B11C79" w:rsidRDefault="00B11C79" w:rsidP="00B11C79">
      <w:pPr>
        <w:widowControl w:val="0"/>
        <w:outlineLvl w:val="0"/>
        <w:rPr>
          <w:rFonts w:ascii="CG Times" w:hAnsi="CG Times"/>
          <w:b/>
          <w:bCs/>
          <w:sz w:val="26"/>
        </w:rPr>
      </w:pPr>
    </w:p>
    <w:p w:rsidR="00B11C79" w:rsidRDefault="00B11C79" w:rsidP="00B11C79">
      <w:pPr>
        <w:widowControl w:val="0"/>
        <w:outlineLvl w:val="0"/>
        <w:rPr>
          <w:rFonts w:ascii="CG Times" w:hAnsi="CG Times"/>
          <w:b/>
          <w:sz w:val="24"/>
          <w:u w:val="single"/>
        </w:rPr>
      </w:pPr>
      <w:r>
        <w:rPr>
          <w:rFonts w:ascii="CG Times" w:hAnsi="CG Times"/>
          <w:bCs/>
          <w:sz w:val="26"/>
        </w:rPr>
        <w:t>Praetorius, R., Abadie, M., Campbell, F., and Cockrell, E. (2005) International</w:t>
      </w:r>
      <w:r>
        <w:rPr>
          <w:rFonts w:ascii="CG Times" w:hAnsi="CG Times"/>
          <w:bCs/>
          <w:sz w:val="26"/>
          <w:u w:val="single"/>
        </w:rPr>
        <w:t xml:space="preserve"> and </w:t>
      </w:r>
    </w:p>
    <w:p w:rsidR="00B11C79" w:rsidRDefault="00B11C79" w:rsidP="001728AE">
      <w:pPr>
        <w:widowControl w:val="0"/>
        <w:ind w:left="720"/>
        <w:outlineLvl w:val="0"/>
        <w:rPr>
          <w:rFonts w:ascii="CG Times" w:hAnsi="CG Times"/>
          <w:bCs/>
          <w:sz w:val="26"/>
        </w:rPr>
      </w:pPr>
      <w:r>
        <w:rPr>
          <w:rFonts w:ascii="CG Times" w:hAnsi="CG Times"/>
          <w:bCs/>
          <w:sz w:val="26"/>
          <w:u w:val="single"/>
        </w:rPr>
        <w:t>Interdisciplinary Service:  You better Belize it.</w:t>
      </w:r>
      <w:r>
        <w:rPr>
          <w:rFonts w:ascii="CG Times" w:hAnsi="CG Times"/>
          <w:bCs/>
          <w:sz w:val="26"/>
        </w:rPr>
        <w:t xml:space="preserve">   Creative College Teaching </w:t>
      </w:r>
      <w:r w:rsidR="001728AE">
        <w:rPr>
          <w:rFonts w:ascii="CG Times" w:hAnsi="CG Times"/>
          <w:bCs/>
          <w:sz w:val="26"/>
        </w:rPr>
        <w:t xml:space="preserve">    </w:t>
      </w:r>
      <w:r>
        <w:rPr>
          <w:rFonts w:ascii="CG Times" w:hAnsi="CG Times"/>
          <w:bCs/>
          <w:sz w:val="26"/>
        </w:rPr>
        <w:t>Journal. 2, 36-46.</w:t>
      </w:r>
    </w:p>
    <w:p w:rsidR="00B11C79" w:rsidRDefault="00B11C79" w:rsidP="00B11C79">
      <w:pPr>
        <w:widowControl w:val="0"/>
        <w:ind w:firstLine="720"/>
        <w:outlineLvl w:val="0"/>
        <w:rPr>
          <w:rFonts w:ascii="CG Times" w:hAnsi="CG Times"/>
          <w:bCs/>
          <w:sz w:val="26"/>
        </w:rPr>
      </w:pPr>
    </w:p>
    <w:p w:rsidR="00B11C79" w:rsidRDefault="00B11C79" w:rsidP="00B11C79">
      <w:pPr>
        <w:widowControl w:val="0"/>
        <w:ind w:left="720" w:hanging="720"/>
        <w:rPr>
          <w:rFonts w:ascii="CG Times" w:hAnsi="CG Times"/>
          <w:sz w:val="26"/>
        </w:rPr>
      </w:pPr>
      <w:r>
        <w:rPr>
          <w:rFonts w:ascii="CG Times" w:hAnsi="CG Times"/>
          <w:sz w:val="26"/>
        </w:rPr>
        <w:t xml:space="preserve">Millington, M., Reid, C. &amp; Abadie, M.M. (2000) A Construct Validation of the Employment Expectations Questionnaire.  </w:t>
      </w:r>
      <w:r>
        <w:rPr>
          <w:rFonts w:ascii="CG Times" w:hAnsi="CG Times"/>
          <w:sz w:val="26"/>
          <w:u w:val="single"/>
        </w:rPr>
        <w:t>Rehabilitation Counseling Journal</w:t>
      </w:r>
      <w:r>
        <w:rPr>
          <w:rFonts w:ascii="CG Times" w:hAnsi="CG Times"/>
          <w:sz w:val="26"/>
        </w:rPr>
        <w:t>, 12, 74-82.</w:t>
      </w:r>
    </w:p>
    <w:p w:rsidR="00B11C79" w:rsidRDefault="00B11C79" w:rsidP="00B11C79">
      <w:pPr>
        <w:widowControl w:val="0"/>
        <w:tabs>
          <w:tab w:val="left" w:pos="-1440"/>
        </w:tabs>
        <w:rPr>
          <w:rFonts w:ascii="CG Times" w:hAnsi="CG Times"/>
          <w:sz w:val="24"/>
        </w:rPr>
      </w:pPr>
    </w:p>
    <w:p w:rsidR="00B11C79" w:rsidRDefault="00B11C79" w:rsidP="00B11C79">
      <w:pPr>
        <w:widowControl w:val="0"/>
        <w:tabs>
          <w:tab w:val="left" w:pos="-1440"/>
        </w:tabs>
        <w:rPr>
          <w:rFonts w:ascii="CG Times" w:hAnsi="CG Times"/>
          <w:sz w:val="24"/>
        </w:rPr>
      </w:pPr>
      <w:r>
        <w:rPr>
          <w:rFonts w:ascii="CG Times" w:hAnsi="CG Times"/>
          <w:sz w:val="24"/>
        </w:rPr>
        <w:t>Abadie, M.M.  &amp; Forbes, M. (2002)</w:t>
      </w:r>
      <w:r>
        <w:rPr>
          <w:rFonts w:ascii="CG Times" w:hAnsi="CG Times"/>
          <w:sz w:val="24"/>
        </w:rPr>
        <w:tab/>
        <w:t xml:space="preserve"> </w:t>
      </w:r>
      <w:proofErr w:type="gramStart"/>
      <w:r>
        <w:rPr>
          <w:rFonts w:ascii="CG Times" w:hAnsi="CG Times"/>
          <w:sz w:val="24"/>
        </w:rPr>
        <w:t>An</w:t>
      </w:r>
      <w:proofErr w:type="gramEnd"/>
      <w:r>
        <w:rPr>
          <w:rFonts w:ascii="CG Times" w:hAnsi="CG Times"/>
          <w:sz w:val="24"/>
        </w:rPr>
        <w:t xml:space="preserve"> Evaluation of a Special Developmental and Retention</w:t>
      </w:r>
    </w:p>
    <w:p w:rsidR="00B11C79" w:rsidRDefault="00B11C79" w:rsidP="00B11C79">
      <w:pPr>
        <w:widowControl w:val="0"/>
        <w:tabs>
          <w:tab w:val="left" w:pos="-1440"/>
        </w:tabs>
        <w:ind w:left="720"/>
        <w:rPr>
          <w:rFonts w:ascii="CG Times" w:hAnsi="CG Times"/>
          <w:sz w:val="24"/>
        </w:rPr>
      </w:pPr>
      <w:r>
        <w:rPr>
          <w:rFonts w:ascii="CG Times" w:hAnsi="CG Times"/>
          <w:sz w:val="24"/>
        </w:rPr>
        <w:t xml:space="preserve">Program Designed for Provisionally Admitted Freshman Students.  </w:t>
      </w:r>
      <w:r>
        <w:rPr>
          <w:rFonts w:ascii="CG Times" w:hAnsi="CG Times"/>
          <w:sz w:val="24"/>
          <w:u w:val="single"/>
        </w:rPr>
        <w:t>The Journal</w:t>
      </w:r>
      <w:r>
        <w:rPr>
          <w:rFonts w:ascii="CG Times" w:hAnsi="CG Times"/>
          <w:sz w:val="24"/>
        </w:rPr>
        <w:t>, 8, 70-78.</w:t>
      </w:r>
    </w:p>
    <w:p w:rsidR="00B11C79" w:rsidRDefault="00B11C79" w:rsidP="00B11C79">
      <w:pPr>
        <w:widowControl w:val="0"/>
        <w:rPr>
          <w:rFonts w:ascii="CG Times" w:hAnsi="CG Times"/>
          <w:sz w:val="24"/>
        </w:rPr>
      </w:pPr>
    </w:p>
    <w:p w:rsidR="00B11C79" w:rsidRDefault="00B11C79" w:rsidP="00B11C79">
      <w:pPr>
        <w:widowControl w:val="0"/>
        <w:tabs>
          <w:tab w:val="left" w:pos="-1440"/>
        </w:tabs>
        <w:ind w:left="720" w:hanging="720"/>
        <w:rPr>
          <w:rFonts w:ascii="CG Times" w:hAnsi="CG Times"/>
          <w:sz w:val="24"/>
        </w:rPr>
      </w:pPr>
      <w:proofErr w:type="spellStart"/>
      <w:r>
        <w:rPr>
          <w:rFonts w:ascii="CG Times" w:hAnsi="CG Times"/>
          <w:sz w:val="24"/>
        </w:rPr>
        <w:t>Strohmer</w:t>
      </w:r>
      <w:proofErr w:type="spellEnd"/>
      <w:r>
        <w:rPr>
          <w:rFonts w:ascii="CG Times" w:hAnsi="CG Times"/>
          <w:sz w:val="24"/>
        </w:rPr>
        <w:t xml:space="preserve">, D., Boas, G., and Abadie, M.M.  (1996) </w:t>
      </w:r>
      <w:r>
        <w:rPr>
          <w:rFonts w:ascii="CG Times" w:hAnsi="CG Times"/>
          <w:sz w:val="24"/>
          <w:u w:val="single"/>
        </w:rPr>
        <w:t>the Role of Negative Information in Counselor Hypothesis Testing</w:t>
      </w:r>
      <w:r>
        <w:rPr>
          <w:rFonts w:ascii="CG Times" w:hAnsi="CG Times"/>
          <w:sz w:val="24"/>
        </w:rPr>
        <w:t>.  Journal of Mental Health Counseling.  18, 164-168.</w:t>
      </w:r>
    </w:p>
    <w:p w:rsidR="00B11C79" w:rsidRDefault="00B11C79" w:rsidP="00B11C79">
      <w:pPr>
        <w:widowControl w:val="0"/>
        <w:rPr>
          <w:rFonts w:ascii="CG Times" w:hAnsi="CG Times"/>
          <w:b/>
          <w:sz w:val="24"/>
          <w:u w:val="single"/>
        </w:rPr>
      </w:pPr>
    </w:p>
    <w:p w:rsidR="00B11C79" w:rsidRDefault="00B11C79" w:rsidP="00B11C79">
      <w:pPr>
        <w:widowControl w:val="0"/>
        <w:ind w:left="720" w:hanging="720"/>
        <w:rPr>
          <w:rFonts w:ascii="CG Times" w:hAnsi="CG Times"/>
          <w:sz w:val="24"/>
        </w:rPr>
      </w:pPr>
      <w:r>
        <w:rPr>
          <w:rFonts w:ascii="CG Times" w:hAnsi="CG Times"/>
          <w:sz w:val="24"/>
        </w:rPr>
        <w:t xml:space="preserve">Abadie, M.M. (1995).  Review of the book, </w:t>
      </w:r>
      <w:r>
        <w:rPr>
          <w:rFonts w:ascii="CG Times" w:hAnsi="CG Times"/>
          <w:sz w:val="24"/>
          <w:u w:val="single"/>
        </w:rPr>
        <w:t>Interdependence:  The Route to Community</w:t>
      </w:r>
      <w:r>
        <w:rPr>
          <w:rFonts w:ascii="CG Times" w:hAnsi="CG Times"/>
          <w:sz w:val="24"/>
        </w:rPr>
        <w:t xml:space="preserve">.  </w:t>
      </w:r>
      <w:r>
        <w:rPr>
          <w:rFonts w:ascii="CG Times" w:hAnsi="CG Times"/>
          <w:sz w:val="24"/>
          <w:u w:val="single"/>
        </w:rPr>
        <w:t>Rehabilitation Education, 9</w:t>
      </w:r>
      <w:r>
        <w:rPr>
          <w:rFonts w:ascii="CG Times" w:hAnsi="CG Times"/>
          <w:sz w:val="24"/>
        </w:rPr>
        <w:t>, 73-75.</w:t>
      </w:r>
    </w:p>
    <w:p w:rsidR="00B11C79" w:rsidRDefault="00B11C79" w:rsidP="00B11C79">
      <w:pPr>
        <w:widowControl w:val="0"/>
        <w:rPr>
          <w:rFonts w:ascii="CG Times" w:hAnsi="CG Times"/>
          <w:sz w:val="24"/>
        </w:rPr>
      </w:pPr>
    </w:p>
    <w:p w:rsidR="00B11C79" w:rsidRDefault="00B11C79" w:rsidP="00B11C79">
      <w:pPr>
        <w:widowControl w:val="0"/>
        <w:ind w:left="720" w:hanging="720"/>
        <w:outlineLvl w:val="0"/>
        <w:rPr>
          <w:rFonts w:ascii="CG Times" w:hAnsi="CG Times"/>
          <w:sz w:val="24"/>
        </w:rPr>
      </w:pPr>
      <w:proofErr w:type="spellStart"/>
      <w:r>
        <w:rPr>
          <w:rFonts w:ascii="CG Times" w:hAnsi="CG Times"/>
          <w:sz w:val="24"/>
        </w:rPr>
        <w:t>Arokiasamy</w:t>
      </w:r>
      <w:proofErr w:type="spellEnd"/>
      <w:r>
        <w:rPr>
          <w:rFonts w:ascii="CG Times" w:hAnsi="CG Times"/>
          <w:sz w:val="24"/>
        </w:rPr>
        <w:t xml:space="preserve">, C., </w:t>
      </w:r>
      <w:proofErr w:type="spellStart"/>
      <w:r>
        <w:rPr>
          <w:rFonts w:ascii="CG Times" w:hAnsi="CG Times"/>
          <w:sz w:val="24"/>
        </w:rPr>
        <w:t>Strohmer</w:t>
      </w:r>
      <w:proofErr w:type="spellEnd"/>
      <w:r>
        <w:rPr>
          <w:rFonts w:ascii="CG Times" w:hAnsi="CG Times"/>
          <w:sz w:val="24"/>
        </w:rPr>
        <w:t>, D., and Abadie, M.M. (1993) Politically</w:t>
      </w:r>
      <w:r>
        <w:rPr>
          <w:rFonts w:ascii="CG Times" w:hAnsi="CG Times"/>
          <w:sz w:val="24"/>
          <w:u w:val="single"/>
        </w:rPr>
        <w:t xml:space="preserve"> Correct Language and Disability</w:t>
      </w:r>
      <w:r>
        <w:rPr>
          <w:rFonts w:ascii="CG Times" w:hAnsi="CG Times"/>
          <w:sz w:val="24"/>
        </w:rPr>
        <w:t xml:space="preserve">.  Proceedings of the Fifth Annual Southeastern Allied Health Research </w:t>
      </w:r>
      <w:r>
        <w:rPr>
          <w:rFonts w:ascii="CG Times" w:hAnsi="CG Times"/>
          <w:sz w:val="24"/>
        </w:rPr>
        <w:lastRenderedPageBreak/>
        <w:t>Symposium.</w:t>
      </w:r>
    </w:p>
    <w:p w:rsidR="00B11C79" w:rsidRDefault="00B11C79" w:rsidP="00B11C79">
      <w:pPr>
        <w:widowControl w:val="0"/>
        <w:rPr>
          <w:rFonts w:ascii="CG Times" w:hAnsi="CG Times"/>
          <w:b/>
          <w:sz w:val="24"/>
          <w:u w:val="single"/>
        </w:rPr>
      </w:pPr>
    </w:p>
    <w:p w:rsidR="00B11C79" w:rsidRDefault="00B11C79" w:rsidP="00B11C79">
      <w:pPr>
        <w:widowControl w:val="0"/>
        <w:tabs>
          <w:tab w:val="left" w:pos="-1440"/>
        </w:tabs>
        <w:ind w:left="720" w:hanging="720"/>
        <w:rPr>
          <w:rFonts w:ascii="CG Times" w:hAnsi="CG Times"/>
          <w:sz w:val="24"/>
        </w:rPr>
      </w:pPr>
      <w:r>
        <w:rPr>
          <w:rFonts w:ascii="CG Times" w:hAnsi="CG Times"/>
          <w:sz w:val="24"/>
        </w:rPr>
        <w:t>Abadie, M.M., Campbell, F., and Hart, N. (1989</w:t>
      </w:r>
      <w:proofErr w:type="gramStart"/>
      <w:r>
        <w:rPr>
          <w:rFonts w:ascii="CG Times" w:hAnsi="CG Times"/>
          <w:sz w:val="24"/>
        </w:rPr>
        <w:t xml:space="preserve">)  </w:t>
      </w:r>
      <w:r>
        <w:rPr>
          <w:rFonts w:ascii="CG Times" w:hAnsi="CG Times"/>
          <w:sz w:val="24"/>
          <w:u w:val="single"/>
        </w:rPr>
        <w:t>A</w:t>
      </w:r>
      <w:proofErr w:type="gramEnd"/>
      <w:r>
        <w:rPr>
          <w:rFonts w:ascii="CG Times" w:hAnsi="CG Times"/>
          <w:sz w:val="24"/>
          <w:u w:val="single"/>
        </w:rPr>
        <w:t xml:space="preserve"> Gerontology Survey of Physicians, Nurses, and Allied Health Professionals in Louisiana</w:t>
      </w:r>
      <w:r>
        <w:rPr>
          <w:rFonts w:ascii="CG Times" w:hAnsi="CG Times"/>
          <w:sz w:val="24"/>
        </w:rPr>
        <w:t>.  Monograph of the Annual Conference for the Tulane University Center for Aging Research Education and Services, Tulane University, New Orleans, LA.</w:t>
      </w:r>
    </w:p>
    <w:p w:rsidR="00B11C79" w:rsidRDefault="00B11C79" w:rsidP="00B11C79">
      <w:pPr>
        <w:widowControl w:val="0"/>
        <w:rPr>
          <w:rFonts w:ascii="CG Times" w:hAnsi="CG Times"/>
          <w:sz w:val="24"/>
        </w:rPr>
      </w:pPr>
    </w:p>
    <w:p w:rsidR="00B11C79" w:rsidRDefault="00B11C79" w:rsidP="00B11C79">
      <w:pPr>
        <w:widowControl w:val="0"/>
        <w:rPr>
          <w:rFonts w:ascii="CG Times" w:hAnsi="CG Times"/>
          <w:sz w:val="24"/>
        </w:rPr>
      </w:pPr>
    </w:p>
    <w:p w:rsidR="00B11C79" w:rsidRDefault="00B11C79" w:rsidP="00B11C79">
      <w:pPr>
        <w:widowControl w:val="0"/>
        <w:outlineLvl w:val="0"/>
        <w:rPr>
          <w:rFonts w:ascii="CG Times" w:hAnsi="CG Times"/>
          <w:sz w:val="24"/>
        </w:rPr>
      </w:pPr>
      <w:r>
        <w:rPr>
          <w:rFonts w:ascii="CG Times" w:hAnsi="CG Times"/>
          <w:b/>
          <w:sz w:val="24"/>
          <w:u w:val="single"/>
        </w:rPr>
        <w:t>WORKSHOPS AND PRESENTATIONS</w:t>
      </w:r>
    </w:p>
    <w:p w:rsidR="00B11C79" w:rsidRDefault="00B11C79" w:rsidP="00B11C79">
      <w:pPr>
        <w:widowControl w:val="0"/>
        <w:rPr>
          <w:rFonts w:ascii="CG Times" w:hAnsi="CG Times"/>
          <w:sz w:val="24"/>
        </w:rPr>
      </w:pPr>
    </w:p>
    <w:p w:rsidR="00B11C79" w:rsidRDefault="00B11C79" w:rsidP="00B11C79">
      <w:pPr>
        <w:widowControl w:val="0"/>
        <w:rPr>
          <w:rFonts w:ascii="CG Times" w:hAnsi="CG Times"/>
          <w:sz w:val="24"/>
        </w:rPr>
      </w:pPr>
      <w:r>
        <w:rPr>
          <w:rFonts w:ascii="CG Times" w:hAnsi="CG Times"/>
          <w:sz w:val="24"/>
        </w:rPr>
        <w:t>Abadie, M., (2016-2013) Continuing Education Summer Institute, facilitator LSU</w:t>
      </w:r>
    </w:p>
    <w:p w:rsidR="00B11C79" w:rsidRDefault="00B11C79" w:rsidP="00B11C79">
      <w:pPr>
        <w:widowControl w:val="0"/>
        <w:rPr>
          <w:rFonts w:ascii="CG Times" w:hAnsi="CG Times"/>
          <w:sz w:val="24"/>
        </w:rPr>
      </w:pPr>
      <w:r>
        <w:rPr>
          <w:rFonts w:ascii="CG Times" w:hAnsi="CG Times"/>
          <w:sz w:val="24"/>
        </w:rPr>
        <w:t xml:space="preserve">            School of Social Work, Baton Rouge, LA</w:t>
      </w:r>
    </w:p>
    <w:p w:rsidR="00B11C79" w:rsidRDefault="00B11C79" w:rsidP="00B11C79">
      <w:pPr>
        <w:widowControl w:val="0"/>
        <w:rPr>
          <w:rFonts w:ascii="CG Times" w:hAnsi="CG Times"/>
          <w:sz w:val="24"/>
        </w:rPr>
      </w:pPr>
    </w:p>
    <w:p w:rsidR="00B11C79" w:rsidRDefault="00B11C79" w:rsidP="00B11C79">
      <w:pPr>
        <w:widowControl w:val="0"/>
        <w:rPr>
          <w:rFonts w:ascii="CG Times" w:hAnsi="CG Times"/>
          <w:sz w:val="24"/>
        </w:rPr>
      </w:pPr>
      <w:r>
        <w:rPr>
          <w:rFonts w:ascii="CG Times" w:hAnsi="CG Times"/>
          <w:sz w:val="24"/>
        </w:rPr>
        <w:t xml:space="preserve">Abadie, M., (2016) </w:t>
      </w:r>
      <w:r w:rsidR="009F33C7">
        <w:rPr>
          <w:rFonts w:ascii="CG Times" w:hAnsi="CG Times"/>
          <w:sz w:val="24"/>
        </w:rPr>
        <w:t>the</w:t>
      </w:r>
      <w:r>
        <w:rPr>
          <w:rFonts w:ascii="CG Times" w:hAnsi="CG Times"/>
          <w:sz w:val="24"/>
        </w:rPr>
        <w:t xml:space="preserve"> Trauma and Resiliency Conference, the Bridge Center, Baton Rouge Area Foundation, Baton Rouge, LA</w:t>
      </w:r>
    </w:p>
    <w:p w:rsidR="00B11C79" w:rsidRDefault="00B11C79" w:rsidP="00B11C79">
      <w:pPr>
        <w:widowControl w:val="0"/>
        <w:rPr>
          <w:rFonts w:ascii="CG Times" w:hAnsi="CG Times"/>
          <w:sz w:val="24"/>
        </w:rPr>
      </w:pPr>
    </w:p>
    <w:p w:rsidR="00B11C79" w:rsidRDefault="00B11C79" w:rsidP="00B11C79">
      <w:pPr>
        <w:widowControl w:val="0"/>
        <w:rPr>
          <w:rFonts w:ascii="CG Times" w:hAnsi="CG Times"/>
          <w:sz w:val="24"/>
        </w:rPr>
      </w:pPr>
      <w:r>
        <w:rPr>
          <w:rFonts w:ascii="CG Times" w:hAnsi="CG Times"/>
          <w:sz w:val="24"/>
        </w:rPr>
        <w:t>Abadie, M., (2015) Suicide 101, Crisis Intervention Center, Baton Rouge, LA</w:t>
      </w:r>
    </w:p>
    <w:p w:rsidR="00B11C79" w:rsidRDefault="00B11C79" w:rsidP="00B11C79">
      <w:pPr>
        <w:widowControl w:val="0"/>
        <w:rPr>
          <w:rFonts w:ascii="CG Times" w:hAnsi="CG Times"/>
          <w:sz w:val="24"/>
        </w:rPr>
      </w:pPr>
    </w:p>
    <w:p w:rsidR="00B11C79" w:rsidRDefault="00B11C79" w:rsidP="00B11C79">
      <w:pPr>
        <w:widowControl w:val="0"/>
        <w:rPr>
          <w:rFonts w:ascii="CG Times" w:hAnsi="CG Times"/>
          <w:sz w:val="24"/>
        </w:rPr>
      </w:pPr>
      <w:r>
        <w:rPr>
          <w:rFonts w:ascii="CG Times" w:hAnsi="CG Times"/>
          <w:sz w:val="24"/>
        </w:rPr>
        <w:t>Abadie, M., (2011-2013) Incourage Workshops, the Crisis Intervention Center, Baton Rouge, LA</w:t>
      </w:r>
    </w:p>
    <w:p w:rsidR="00B11C79" w:rsidRDefault="00B11C79" w:rsidP="00B11C79">
      <w:pPr>
        <w:widowControl w:val="0"/>
        <w:rPr>
          <w:rFonts w:ascii="CG Times" w:hAnsi="CG Times"/>
          <w:sz w:val="24"/>
        </w:rPr>
      </w:pPr>
      <w:r>
        <w:rPr>
          <w:rFonts w:ascii="CG Times" w:hAnsi="CG Times"/>
          <w:sz w:val="24"/>
        </w:rPr>
        <w:t xml:space="preserve"> </w:t>
      </w:r>
    </w:p>
    <w:p w:rsidR="00B11C79" w:rsidRDefault="00B11C79" w:rsidP="00B11C79">
      <w:pPr>
        <w:widowControl w:val="0"/>
        <w:ind w:left="720" w:hanging="720"/>
        <w:rPr>
          <w:rFonts w:ascii="CG Times" w:hAnsi="CG Times"/>
          <w:sz w:val="24"/>
        </w:rPr>
      </w:pPr>
      <w:r>
        <w:rPr>
          <w:rFonts w:ascii="CG Times" w:hAnsi="CG Times"/>
          <w:sz w:val="24"/>
        </w:rPr>
        <w:t>Lilley, T., Routon, E., Abadie, M., (October, 2013) Effective Strategies to Develop Field Educational Challenges, Council on Social Work Education Annual Conference, Washington D.C.</w:t>
      </w:r>
    </w:p>
    <w:p w:rsidR="00B11C79" w:rsidRDefault="00B11C79" w:rsidP="00B11C79">
      <w:pPr>
        <w:widowControl w:val="0"/>
        <w:ind w:left="720" w:hanging="720"/>
        <w:rPr>
          <w:rFonts w:ascii="CG Times" w:hAnsi="CG Times"/>
          <w:sz w:val="24"/>
        </w:rPr>
      </w:pPr>
    </w:p>
    <w:p w:rsidR="00B11C79" w:rsidRDefault="00B11C79" w:rsidP="00B11C79">
      <w:pPr>
        <w:widowControl w:val="0"/>
        <w:ind w:left="720" w:hanging="720"/>
        <w:rPr>
          <w:rFonts w:ascii="CG Times" w:hAnsi="CG Times"/>
          <w:sz w:val="24"/>
        </w:rPr>
      </w:pPr>
      <w:r>
        <w:rPr>
          <w:rFonts w:ascii="CG Times" w:hAnsi="CG Times"/>
          <w:sz w:val="24"/>
        </w:rPr>
        <w:t xml:space="preserve">Lilley, T., Abadie, M., Routon, E., (November, 2012) Impact of Generational Differences on Supervisory Relationships.  Council on Social Work Education Annual Conference, Atlanta GA </w:t>
      </w:r>
    </w:p>
    <w:p w:rsidR="00B11C79" w:rsidRDefault="00B11C79" w:rsidP="00B11C79">
      <w:pPr>
        <w:widowControl w:val="0"/>
        <w:ind w:left="720" w:hanging="720"/>
        <w:rPr>
          <w:rFonts w:ascii="CG Times" w:hAnsi="CG Times"/>
          <w:sz w:val="24"/>
        </w:rPr>
      </w:pPr>
    </w:p>
    <w:p w:rsidR="00B11C79" w:rsidRDefault="00B11C79" w:rsidP="00B11C79">
      <w:pPr>
        <w:widowControl w:val="0"/>
        <w:ind w:left="720" w:hanging="720"/>
        <w:rPr>
          <w:rFonts w:ascii="CG Times" w:hAnsi="CG Times"/>
          <w:sz w:val="24"/>
        </w:rPr>
      </w:pPr>
      <w:r>
        <w:rPr>
          <w:rFonts w:ascii="CG Times" w:hAnsi="CG Times"/>
          <w:sz w:val="24"/>
        </w:rPr>
        <w:t>Lilley, T., Routon, E., Cain, D., Abadie, M., (2011) Strategies for Developing Comprehensive Gatekeeping policies. Council on Social Work Education Annual Conference. Dallas TX.</w:t>
      </w:r>
    </w:p>
    <w:p w:rsidR="00B11C79" w:rsidRDefault="00B11C79" w:rsidP="00B11C79">
      <w:pPr>
        <w:widowControl w:val="0"/>
        <w:ind w:left="720" w:hanging="720"/>
        <w:rPr>
          <w:rFonts w:ascii="CG Times" w:hAnsi="CG Times"/>
          <w:sz w:val="24"/>
        </w:rPr>
      </w:pPr>
    </w:p>
    <w:p w:rsidR="00B11C79" w:rsidRDefault="00B11C79" w:rsidP="00B11C79">
      <w:pPr>
        <w:widowControl w:val="0"/>
        <w:ind w:left="720" w:hanging="720"/>
        <w:rPr>
          <w:rFonts w:ascii="CG Times" w:hAnsi="CG Times"/>
          <w:sz w:val="24"/>
        </w:rPr>
      </w:pPr>
      <w:r>
        <w:rPr>
          <w:rFonts w:ascii="CG Times" w:hAnsi="CG Times"/>
          <w:sz w:val="24"/>
        </w:rPr>
        <w:t>Abadie, M.M., Campbell, F., and Cockrell, E.D. (2005). Crisis in Belize</w:t>
      </w:r>
    </w:p>
    <w:p w:rsidR="00B11C79" w:rsidRDefault="00B11C79" w:rsidP="00B11C79">
      <w:pPr>
        <w:widowControl w:val="0"/>
        <w:ind w:left="720" w:hanging="720"/>
        <w:rPr>
          <w:rFonts w:ascii="CG Times" w:hAnsi="CG Times"/>
          <w:sz w:val="24"/>
        </w:rPr>
      </w:pPr>
      <w:r>
        <w:rPr>
          <w:rFonts w:ascii="CG Times" w:hAnsi="CG Times"/>
          <w:sz w:val="24"/>
        </w:rPr>
        <w:t xml:space="preserve">           Annual Conference on AIDS, Belize City, Belize.</w:t>
      </w:r>
    </w:p>
    <w:p w:rsidR="00B11C79" w:rsidRDefault="00B11C79" w:rsidP="00B11C79">
      <w:pPr>
        <w:widowControl w:val="0"/>
        <w:ind w:left="720" w:hanging="720"/>
        <w:rPr>
          <w:rFonts w:ascii="CG Times" w:hAnsi="CG Times"/>
          <w:sz w:val="24"/>
        </w:rPr>
      </w:pPr>
    </w:p>
    <w:p w:rsidR="00B11C79" w:rsidRDefault="00B11C79" w:rsidP="00B11C79">
      <w:pPr>
        <w:widowControl w:val="0"/>
        <w:ind w:left="720" w:hanging="720"/>
        <w:rPr>
          <w:rFonts w:ascii="CG Times" w:hAnsi="CG Times"/>
          <w:sz w:val="24"/>
        </w:rPr>
      </w:pPr>
      <w:r>
        <w:rPr>
          <w:rFonts w:ascii="CG Times" w:hAnsi="CG Times"/>
          <w:sz w:val="24"/>
        </w:rPr>
        <w:t>Praetorius, R.T., Lawson, L.A., Abadie, M.M. (March 2004</w:t>
      </w:r>
      <w:r w:rsidR="009F33C7">
        <w:rPr>
          <w:rFonts w:ascii="CG Times" w:hAnsi="CG Times"/>
          <w:sz w:val="24"/>
        </w:rPr>
        <w:t>) Ethical</w:t>
      </w:r>
      <w:r>
        <w:rPr>
          <w:rFonts w:ascii="CG Times" w:hAnsi="CG Times"/>
          <w:sz w:val="24"/>
        </w:rPr>
        <w:t xml:space="preserve"> Social Work Practice, What is in your way? National Association of Social Workers – Louisiana Chapter Annual Conference, Baton Rouge, LA.</w:t>
      </w:r>
    </w:p>
    <w:p w:rsidR="00B11C79" w:rsidRDefault="00B11C79" w:rsidP="00B11C79">
      <w:pPr>
        <w:widowControl w:val="0"/>
        <w:ind w:left="720" w:hanging="720"/>
        <w:rPr>
          <w:rFonts w:ascii="CG Times" w:hAnsi="CG Times"/>
          <w:sz w:val="24"/>
        </w:rPr>
      </w:pPr>
    </w:p>
    <w:p w:rsidR="00B11C79" w:rsidRDefault="00B11C79" w:rsidP="00B11C79">
      <w:pPr>
        <w:widowControl w:val="0"/>
        <w:ind w:left="720" w:hanging="720"/>
        <w:rPr>
          <w:rFonts w:ascii="CG Times" w:hAnsi="CG Times"/>
          <w:sz w:val="24"/>
        </w:rPr>
      </w:pPr>
      <w:r>
        <w:rPr>
          <w:rFonts w:ascii="CG Times" w:hAnsi="CG Times"/>
          <w:sz w:val="24"/>
        </w:rPr>
        <w:t xml:space="preserve">Campbell, F, and Abadie, M.M. (June 2001) Suicide and its aftermaths.  Mental Health Specialists Conference, Cork, Ireland </w:t>
      </w:r>
    </w:p>
    <w:p w:rsidR="00B11C79" w:rsidRDefault="00B11C79" w:rsidP="00B11C79">
      <w:pPr>
        <w:widowControl w:val="0"/>
        <w:ind w:left="720" w:hanging="720"/>
        <w:rPr>
          <w:rFonts w:ascii="CG Times" w:hAnsi="CG Times"/>
          <w:sz w:val="24"/>
        </w:rPr>
      </w:pPr>
    </w:p>
    <w:p w:rsidR="00B11C79" w:rsidRDefault="00B11C79" w:rsidP="00B11C79">
      <w:pPr>
        <w:widowControl w:val="0"/>
        <w:rPr>
          <w:rFonts w:ascii="CG Times" w:hAnsi="CG Times"/>
          <w:sz w:val="24"/>
        </w:rPr>
      </w:pPr>
    </w:p>
    <w:p w:rsidR="00B11C79" w:rsidRDefault="00B11C79" w:rsidP="00B11C79">
      <w:pPr>
        <w:pStyle w:val="Heading1"/>
        <w:rPr>
          <w:b/>
          <w:bCs/>
          <w:u w:val="single"/>
        </w:rPr>
      </w:pPr>
      <w:r>
        <w:rPr>
          <w:b/>
          <w:bCs/>
          <w:u w:val="single"/>
        </w:rPr>
        <w:t>PROFESIONAL ACTIV</w:t>
      </w:r>
      <w:r w:rsidR="008C2C5F">
        <w:rPr>
          <w:b/>
          <w:bCs/>
          <w:u w:val="single"/>
        </w:rPr>
        <w:t xml:space="preserve">ITIES </w:t>
      </w:r>
    </w:p>
    <w:p w:rsidR="00B11C79" w:rsidRDefault="00B11C79" w:rsidP="00B11C79"/>
    <w:p w:rsidR="00B11C79" w:rsidRDefault="00B11C79" w:rsidP="00B11C79">
      <w:pPr>
        <w:pStyle w:val="Heading1"/>
      </w:pPr>
      <w:r>
        <w:lastRenderedPageBreak/>
        <w:t>Our Lady of the Lake College, Board of Trustees Member, Baton Rouge, LA.  January</w:t>
      </w:r>
    </w:p>
    <w:p w:rsidR="00B11C79" w:rsidRDefault="00B11C79" w:rsidP="00B11C79">
      <w:pPr>
        <w:pStyle w:val="Heading1"/>
        <w:ind w:firstLine="720"/>
      </w:pPr>
      <w:r>
        <w:t>2004 – 2014</w:t>
      </w:r>
    </w:p>
    <w:p w:rsidR="00B11C79" w:rsidRDefault="00B11C79" w:rsidP="00B11C79"/>
    <w:p w:rsidR="00B11C79" w:rsidRDefault="00B11C79" w:rsidP="00B11C79">
      <w:pPr>
        <w:rPr>
          <w:sz w:val="22"/>
        </w:rPr>
      </w:pPr>
      <w:r>
        <w:rPr>
          <w:sz w:val="22"/>
        </w:rPr>
        <w:t>Our Lady of the Lake College, Southern Association of Colleges and Universities Accreditation Committee 2007-2014</w:t>
      </w:r>
    </w:p>
    <w:p w:rsidR="00B11C79" w:rsidRDefault="00B11C79" w:rsidP="00B11C79">
      <w:pPr>
        <w:rPr>
          <w:sz w:val="22"/>
        </w:rPr>
      </w:pPr>
      <w:r>
        <w:rPr>
          <w:sz w:val="22"/>
        </w:rPr>
        <w:t>Our Lady of the Lake College (2012) Search committee for President of Our Lady of the Lake</w:t>
      </w:r>
    </w:p>
    <w:p w:rsidR="00B11C79" w:rsidRDefault="00B11C79" w:rsidP="00B11C79">
      <w:pPr>
        <w:widowControl w:val="0"/>
        <w:rPr>
          <w:rFonts w:ascii="CG Times" w:hAnsi="CG Times"/>
          <w:b/>
          <w:sz w:val="24"/>
          <w:u w:val="single"/>
        </w:rPr>
      </w:pPr>
    </w:p>
    <w:p w:rsidR="00B11C79" w:rsidRDefault="00B11C79" w:rsidP="00B11C79">
      <w:pPr>
        <w:widowControl w:val="0"/>
        <w:tabs>
          <w:tab w:val="left" w:pos="-1440"/>
        </w:tabs>
        <w:ind w:left="720" w:hanging="720"/>
        <w:rPr>
          <w:rFonts w:ascii="CG Times" w:hAnsi="CG Times"/>
          <w:sz w:val="24"/>
        </w:rPr>
      </w:pPr>
      <w:r>
        <w:rPr>
          <w:rFonts w:ascii="CG Times" w:hAnsi="CG Times"/>
          <w:sz w:val="24"/>
        </w:rPr>
        <w:t>Louisiana State University, School of Social Work, Baton Rouge, LA.  (1994-present) Field Supervisor for Master of Social Work program.</w:t>
      </w:r>
    </w:p>
    <w:p w:rsidR="00B11C79" w:rsidRDefault="00B11C79" w:rsidP="00B11C79">
      <w:pPr>
        <w:widowControl w:val="0"/>
        <w:tabs>
          <w:tab w:val="left" w:pos="-1440"/>
        </w:tabs>
        <w:ind w:left="720" w:hanging="720"/>
        <w:rPr>
          <w:rFonts w:ascii="CG Times" w:hAnsi="CG Times"/>
          <w:sz w:val="24"/>
        </w:rPr>
      </w:pPr>
    </w:p>
    <w:p w:rsidR="00B11C79" w:rsidRDefault="00B11C79" w:rsidP="00B11C79">
      <w:pPr>
        <w:widowControl w:val="0"/>
        <w:tabs>
          <w:tab w:val="left" w:pos="-1440"/>
        </w:tabs>
        <w:ind w:left="720" w:hanging="720"/>
        <w:rPr>
          <w:rFonts w:ascii="CG Times" w:hAnsi="CG Times"/>
          <w:sz w:val="24"/>
        </w:rPr>
      </w:pPr>
      <w:r>
        <w:rPr>
          <w:rFonts w:ascii="CG Times" w:hAnsi="CG Times"/>
          <w:sz w:val="24"/>
        </w:rPr>
        <w:t>LSU Health Sciences Center (1991-2000)</w:t>
      </w:r>
      <w:r w:rsidR="00EC1F8C">
        <w:rPr>
          <w:rFonts w:ascii="CG Times" w:hAnsi="CG Times"/>
          <w:sz w:val="24"/>
        </w:rPr>
        <w:t xml:space="preserve"> </w:t>
      </w:r>
      <w:r>
        <w:rPr>
          <w:rFonts w:ascii="CG Times" w:hAnsi="CG Times"/>
          <w:sz w:val="24"/>
        </w:rPr>
        <w:t>Department of Rehabilitation Counseling, New Orleans, LA.  Field Supervisor.</w:t>
      </w:r>
    </w:p>
    <w:p w:rsidR="00B11C79" w:rsidRDefault="00B11C79" w:rsidP="00B11C79">
      <w:pPr>
        <w:widowControl w:val="0"/>
        <w:rPr>
          <w:rFonts w:ascii="CG Times" w:hAnsi="CG Times"/>
          <w:sz w:val="24"/>
        </w:rPr>
      </w:pPr>
    </w:p>
    <w:p w:rsidR="00B11C79" w:rsidRDefault="00B11C79" w:rsidP="00B11C79">
      <w:pPr>
        <w:widowControl w:val="0"/>
        <w:rPr>
          <w:rFonts w:ascii="CG Times" w:hAnsi="CG Times"/>
          <w:sz w:val="24"/>
        </w:rPr>
      </w:pPr>
      <w:r>
        <w:rPr>
          <w:rFonts w:ascii="CG Times" w:hAnsi="CG Times"/>
          <w:sz w:val="24"/>
        </w:rPr>
        <w:t>Federal Substance Abuse Grant awarded to Louisiana State University, Baton Rouge (2004)</w:t>
      </w:r>
    </w:p>
    <w:p w:rsidR="00B11C79" w:rsidRDefault="00B11C79" w:rsidP="00B11C79">
      <w:pPr>
        <w:widowControl w:val="0"/>
        <w:ind w:firstLine="720"/>
        <w:rPr>
          <w:rFonts w:ascii="CG Times" w:hAnsi="CG Times"/>
          <w:sz w:val="24"/>
        </w:rPr>
      </w:pPr>
      <w:r>
        <w:rPr>
          <w:rFonts w:ascii="CG Times" w:hAnsi="CG Times"/>
          <w:sz w:val="24"/>
        </w:rPr>
        <w:t>LA.  Lecturer.</w:t>
      </w:r>
    </w:p>
    <w:p w:rsidR="00B11C79" w:rsidRDefault="00B11C79" w:rsidP="00B11C79">
      <w:pPr>
        <w:widowControl w:val="0"/>
        <w:tabs>
          <w:tab w:val="left" w:pos="-1440"/>
        </w:tabs>
        <w:ind w:left="720" w:hanging="720"/>
        <w:rPr>
          <w:rFonts w:ascii="CG Times" w:hAnsi="CG Times"/>
          <w:sz w:val="24"/>
        </w:rPr>
      </w:pPr>
    </w:p>
    <w:p w:rsidR="00B11C79" w:rsidRDefault="00B11C79" w:rsidP="00B11C79">
      <w:pPr>
        <w:widowControl w:val="0"/>
        <w:tabs>
          <w:tab w:val="left" w:pos="-1440"/>
        </w:tabs>
        <w:ind w:left="720" w:hanging="720"/>
        <w:rPr>
          <w:rFonts w:ascii="CG Times" w:hAnsi="CG Times"/>
          <w:sz w:val="24"/>
        </w:rPr>
      </w:pPr>
      <w:r>
        <w:rPr>
          <w:rFonts w:ascii="CG Times" w:hAnsi="CG Times"/>
          <w:sz w:val="24"/>
        </w:rPr>
        <w:t>Federal Job Training Program Grant (2000) awarded to Louisiana State University, School of Social Work, Baton Rouge, LA.  Consultant Dixon Correctional Institute</w:t>
      </w:r>
      <w:r w:rsidR="00EC1F8C">
        <w:rPr>
          <w:rFonts w:ascii="CG Times" w:hAnsi="CG Times"/>
          <w:sz w:val="24"/>
        </w:rPr>
        <w:t>, Group</w:t>
      </w:r>
      <w:r>
        <w:rPr>
          <w:rFonts w:ascii="CG Times" w:hAnsi="CG Times"/>
          <w:sz w:val="24"/>
        </w:rPr>
        <w:t xml:space="preserve"> Facilitator.</w:t>
      </w:r>
    </w:p>
    <w:p w:rsidR="00B11C79" w:rsidRDefault="00B11C79" w:rsidP="00B11C79">
      <w:pPr>
        <w:widowControl w:val="0"/>
        <w:rPr>
          <w:rFonts w:ascii="CG Times" w:hAnsi="CG Times"/>
          <w:sz w:val="24"/>
        </w:rPr>
      </w:pPr>
    </w:p>
    <w:p w:rsidR="00B11C79" w:rsidRDefault="00B11C79" w:rsidP="00B11C79">
      <w:pPr>
        <w:widowControl w:val="0"/>
        <w:rPr>
          <w:rFonts w:ascii="CG Times" w:hAnsi="CG Times"/>
          <w:sz w:val="24"/>
        </w:rPr>
      </w:pPr>
      <w:r>
        <w:rPr>
          <w:rFonts w:ascii="CG Times" w:hAnsi="CG Times"/>
          <w:sz w:val="24"/>
        </w:rPr>
        <w:t>Louisiana State University, School of Veterinary Medicine (1999-2002)"Tiger Paws" Pet Therapy volunteer.</w:t>
      </w:r>
    </w:p>
    <w:p w:rsidR="00B11C79" w:rsidRDefault="00B11C79" w:rsidP="00B11C79">
      <w:pPr>
        <w:widowControl w:val="0"/>
        <w:outlineLvl w:val="0"/>
        <w:rPr>
          <w:rFonts w:ascii="CG Times" w:hAnsi="CG Times"/>
          <w:sz w:val="24"/>
        </w:rPr>
      </w:pPr>
    </w:p>
    <w:p w:rsidR="00B11C79" w:rsidRDefault="00B11C79" w:rsidP="00B11C79">
      <w:pPr>
        <w:widowControl w:val="0"/>
        <w:outlineLvl w:val="0"/>
        <w:rPr>
          <w:rFonts w:ascii="CG Times" w:hAnsi="CG Times"/>
          <w:b/>
          <w:sz w:val="24"/>
          <w:u w:val="single"/>
        </w:rPr>
      </w:pPr>
      <w:r>
        <w:rPr>
          <w:rFonts w:ascii="CG Times" w:hAnsi="CG Times"/>
          <w:b/>
          <w:sz w:val="24"/>
          <w:u w:val="single"/>
        </w:rPr>
        <w:t>HONORS AND RECOGNITION</w:t>
      </w:r>
    </w:p>
    <w:p w:rsidR="00B11C79" w:rsidRDefault="00B11C79" w:rsidP="00B11C79">
      <w:pPr>
        <w:widowControl w:val="0"/>
        <w:outlineLvl w:val="0"/>
        <w:rPr>
          <w:rFonts w:ascii="CG Times" w:hAnsi="CG Times"/>
          <w:b/>
          <w:sz w:val="24"/>
          <w:u w:val="single"/>
        </w:rPr>
      </w:pPr>
    </w:p>
    <w:p w:rsidR="00B11C79" w:rsidRDefault="00B11C79" w:rsidP="00B11C79">
      <w:pPr>
        <w:widowControl w:val="0"/>
        <w:outlineLvl w:val="0"/>
        <w:rPr>
          <w:rFonts w:ascii="CG Times" w:hAnsi="CG Times"/>
          <w:sz w:val="24"/>
        </w:rPr>
      </w:pPr>
      <w:r>
        <w:rPr>
          <w:rFonts w:ascii="CG Times" w:hAnsi="CG Times"/>
          <w:sz w:val="24"/>
        </w:rPr>
        <w:t>Alpha Delta Mu Gamma Delta Chapter Award for Innovative Teaching Methods and                         Commitment to LSU Social Work Students 2017</w:t>
      </w:r>
    </w:p>
    <w:p w:rsidR="00B11C79" w:rsidRDefault="00B11C79" w:rsidP="00B11C79">
      <w:pPr>
        <w:widowControl w:val="0"/>
        <w:outlineLvl w:val="0"/>
        <w:rPr>
          <w:rFonts w:ascii="CG Times" w:hAnsi="CG Times"/>
          <w:sz w:val="24"/>
        </w:rPr>
      </w:pPr>
      <w:r>
        <w:rPr>
          <w:rFonts w:ascii="CG Times" w:hAnsi="CG Times"/>
          <w:sz w:val="24"/>
        </w:rPr>
        <w:t>Alpha Delta Mu Gamma Delta Chapter Award for Teaching 2015</w:t>
      </w:r>
    </w:p>
    <w:p w:rsidR="00B11C79" w:rsidRDefault="00B11C79" w:rsidP="00B11C79">
      <w:pPr>
        <w:widowControl w:val="0"/>
        <w:outlineLvl w:val="0"/>
        <w:rPr>
          <w:rFonts w:ascii="CG Times" w:hAnsi="CG Times"/>
          <w:sz w:val="24"/>
        </w:rPr>
      </w:pPr>
      <w:r>
        <w:rPr>
          <w:rFonts w:ascii="CG Times" w:hAnsi="CG Times"/>
          <w:sz w:val="24"/>
        </w:rPr>
        <w:t>Social Work Student Association Faculty Member of the Year Award 2012</w:t>
      </w:r>
    </w:p>
    <w:p w:rsidR="00B11C79" w:rsidRDefault="00B11C79" w:rsidP="00B11C79">
      <w:pPr>
        <w:widowControl w:val="0"/>
        <w:outlineLvl w:val="0"/>
        <w:rPr>
          <w:rFonts w:ascii="CG Times" w:hAnsi="CG Times"/>
          <w:sz w:val="24"/>
        </w:rPr>
      </w:pPr>
      <w:r>
        <w:rPr>
          <w:rFonts w:ascii="CG Times" w:hAnsi="CG Times"/>
          <w:sz w:val="24"/>
        </w:rPr>
        <w:t>Social Work Student Association Faculty Member of the Year Award 2010-2011</w:t>
      </w:r>
    </w:p>
    <w:p w:rsidR="00B11C79" w:rsidRDefault="00C36B93" w:rsidP="00B11C79">
      <w:pPr>
        <w:widowControl w:val="0"/>
        <w:outlineLvl w:val="0"/>
        <w:rPr>
          <w:rFonts w:ascii="CG Times" w:hAnsi="CG Times"/>
          <w:sz w:val="24"/>
        </w:rPr>
      </w:pPr>
      <w:r>
        <w:rPr>
          <w:rFonts w:ascii="CG Times" w:hAnsi="CG Times"/>
          <w:sz w:val="24"/>
        </w:rPr>
        <w:t>D</w:t>
      </w:r>
      <w:r w:rsidR="00B11C79">
        <w:rPr>
          <w:rFonts w:ascii="CG Times" w:hAnsi="CG Times"/>
          <w:sz w:val="24"/>
        </w:rPr>
        <w:t>istinguished Alumni, Louisiana State University, School of Social Work 2007</w:t>
      </w:r>
    </w:p>
    <w:p w:rsidR="00B11C79" w:rsidRDefault="00B11C79" w:rsidP="00B11C79">
      <w:pPr>
        <w:widowControl w:val="0"/>
        <w:outlineLvl w:val="0"/>
        <w:rPr>
          <w:rFonts w:ascii="CG Times" w:hAnsi="CG Times"/>
          <w:sz w:val="24"/>
        </w:rPr>
      </w:pPr>
      <w:r>
        <w:rPr>
          <w:rFonts w:ascii="CG Times" w:hAnsi="CG Times"/>
          <w:sz w:val="24"/>
        </w:rPr>
        <w:t>Outstanding Social Worker in Field, North American Council on Social Work 2007</w:t>
      </w:r>
    </w:p>
    <w:p w:rsidR="00C36B93" w:rsidRDefault="00B11C79" w:rsidP="00B11C79">
      <w:pPr>
        <w:widowControl w:val="0"/>
        <w:outlineLvl w:val="0"/>
        <w:rPr>
          <w:rFonts w:ascii="CG Times" w:hAnsi="CG Times"/>
          <w:sz w:val="24"/>
        </w:rPr>
      </w:pPr>
      <w:r>
        <w:rPr>
          <w:rFonts w:ascii="CG Times" w:hAnsi="CG Times"/>
          <w:sz w:val="24"/>
        </w:rPr>
        <w:t>Service Learning Award/Grant, Louisiana State University 2006</w:t>
      </w:r>
    </w:p>
    <w:p w:rsidR="00B11C79" w:rsidRDefault="00C36B93" w:rsidP="00B11C79">
      <w:pPr>
        <w:widowControl w:val="0"/>
        <w:outlineLvl w:val="0"/>
        <w:rPr>
          <w:rFonts w:ascii="CG Times" w:hAnsi="CG Times"/>
          <w:sz w:val="24"/>
        </w:rPr>
      </w:pPr>
      <w:r>
        <w:rPr>
          <w:rFonts w:ascii="CG Times" w:hAnsi="CG Times"/>
          <w:sz w:val="24"/>
        </w:rPr>
        <w:t xml:space="preserve"> </w:t>
      </w:r>
      <w:r w:rsidR="00B11C79">
        <w:rPr>
          <w:rFonts w:ascii="CG Times" w:hAnsi="CG Times"/>
          <w:sz w:val="24"/>
        </w:rPr>
        <w:t>Louisiana Health Sciences Service Award 1996</w:t>
      </w:r>
    </w:p>
    <w:p w:rsidR="00B11C79" w:rsidRDefault="00B11C79" w:rsidP="00B11C79">
      <w:pPr>
        <w:widowControl w:val="0"/>
        <w:outlineLvl w:val="0"/>
        <w:rPr>
          <w:rFonts w:ascii="CG Times" w:hAnsi="CG Times"/>
          <w:b/>
          <w:sz w:val="24"/>
          <w:u w:val="single"/>
        </w:rPr>
      </w:pPr>
    </w:p>
    <w:p w:rsidR="00B11C79" w:rsidRDefault="00B11C79" w:rsidP="00B11C79">
      <w:pPr>
        <w:widowControl w:val="0"/>
        <w:outlineLvl w:val="0"/>
        <w:rPr>
          <w:rFonts w:ascii="CG Times" w:hAnsi="CG Times"/>
          <w:b/>
          <w:sz w:val="24"/>
        </w:rPr>
      </w:pPr>
    </w:p>
    <w:p w:rsidR="00B11C79" w:rsidRDefault="00B11C79" w:rsidP="00B11C79">
      <w:pPr>
        <w:widowControl w:val="0"/>
        <w:outlineLvl w:val="0"/>
        <w:rPr>
          <w:rFonts w:ascii="CG Times" w:hAnsi="CG Times"/>
          <w:b/>
          <w:sz w:val="24"/>
        </w:rPr>
      </w:pPr>
    </w:p>
    <w:p w:rsidR="00B11C79" w:rsidRDefault="008C2C5F" w:rsidP="00B11C79">
      <w:pPr>
        <w:widowControl w:val="0"/>
        <w:outlineLvl w:val="0"/>
        <w:rPr>
          <w:rFonts w:ascii="CG Times" w:hAnsi="CG Times"/>
          <w:b/>
          <w:sz w:val="24"/>
          <w:u w:val="single"/>
        </w:rPr>
      </w:pPr>
      <w:r>
        <w:rPr>
          <w:rFonts w:ascii="CG Times" w:hAnsi="CG Times"/>
          <w:b/>
          <w:sz w:val="24"/>
          <w:u w:val="single"/>
        </w:rPr>
        <w:t xml:space="preserve">MEMBERSHPS </w:t>
      </w:r>
      <w:r w:rsidR="00B11C79">
        <w:rPr>
          <w:rFonts w:ascii="CG Times" w:hAnsi="CG Times"/>
          <w:b/>
          <w:sz w:val="24"/>
          <w:u w:val="single"/>
        </w:rPr>
        <w:t>PROFESSIONAL AND CIVIC</w:t>
      </w:r>
    </w:p>
    <w:p w:rsidR="00B11C79" w:rsidRDefault="00B11C79" w:rsidP="00B11C79">
      <w:pPr>
        <w:widowControl w:val="0"/>
        <w:outlineLvl w:val="0"/>
        <w:rPr>
          <w:rFonts w:ascii="CG Times" w:hAnsi="CG Times"/>
          <w:b/>
          <w:sz w:val="24"/>
          <w:u w:val="single"/>
        </w:rPr>
      </w:pPr>
    </w:p>
    <w:p w:rsidR="008C2C5F" w:rsidRDefault="00B11C79" w:rsidP="00B11C79">
      <w:pPr>
        <w:widowControl w:val="0"/>
        <w:outlineLvl w:val="0"/>
        <w:rPr>
          <w:rFonts w:ascii="CG Times" w:hAnsi="CG Times"/>
          <w:sz w:val="24"/>
        </w:rPr>
      </w:pPr>
      <w:r>
        <w:rPr>
          <w:rFonts w:ascii="CG Times" w:hAnsi="CG Times"/>
          <w:sz w:val="24"/>
        </w:rPr>
        <w:t>Our Lady of the Lake College, Board of Trustees 2006-2015</w:t>
      </w:r>
    </w:p>
    <w:p w:rsidR="00B11C79" w:rsidRDefault="00B11C79" w:rsidP="00B11C79">
      <w:pPr>
        <w:widowControl w:val="0"/>
        <w:outlineLvl w:val="0"/>
        <w:rPr>
          <w:rFonts w:ascii="CG Times" w:hAnsi="CG Times"/>
          <w:sz w:val="24"/>
        </w:rPr>
      </w:pPr>
      <w:r>
        <w:rPr>
          <w:rFonts w:ascii="CG Times" w:hAnsi="CG Times"/>
          <w:sz w:val="24"/>
        </w:rPr>
        <w:t xml:space="preserve">Crisis Intervention Board of Trustees Designated Ex Officio </w:t>
      </w:r>
      <w:r w:rsidR="008C2C5F">
        <w:rPr>
          <w:rFonts w:ascii="CG Times" w:hAnsi="CG Times"/>
          <w:sz w:val="24"/>
        </w:rPr>
        <w:t>2016-Present</w:t>
      </w:r>
    </w:p>
    <w:p w:rsidR="00B11C79" w:rsidRDefault="00B11C79" w:rsidP="00B11C79">
      <w:pPr>
        <w:widowControl w:val="0"/>
        <w:rPr>
          <w:rFonts w:ascii="CG Times" w:hAnsi="CG Times"/>
          <w:sz w:val="24"/>
          <w:u w:val="single"/>
        </w:rPr>
      </w:pPr>
      <w:r>
        <w:rPr>
          <w:rFonts w:ascii="CG Times" w:hAnsi="CG Times"/>
          <w:sz w:val="24"/>
        </w:rPr>
        <w:t>Louisiana State University, Baton Rouge (2000) American Association of Students with Diabetes, Faculty Advisor 2000</w:t>
      </w:r>
    </w:p>
    <w:p w:rsidR="00C36B93" w:rsidRDefault="00B11C79" w:rsidP="00C36B93">
      <w:pPr>
        <w:widowControl w:val="0"/>
        <w:rPr>
          <w:rFonts w:ascii="CG Times" w:hAnsi="CG Times"/>
          <w:sz w:val="24"/>
        </w:rPr>
      </w:pPr>
      <w:r>
        <w:rPr>
          <w:rFonts w:ascii="CG Times" w:hAnsi="CG Times"/>
          <w:sz w:val="24"/>
        </w:rPr>
        <w:t>Louisiana State University committees</w:t>
      </w:r>
      <w:r w:rsidR="008C2C5F">
        <w:rPr>
          <w:rFonts w:ascii="CG Times" w:hAnsi="CG Times"/>
          <w:sz w:val="24"/>
        </w:rPr>
        <w:t>:</w:t>
      </w:r>
      <w:r>
        <w:rPr>
          <w:rFonts w:ascii="CG Times" w:hAnsi="CG Times"/>
          <w:sz w:val="24"/>
        </w:rPr>
        <w:t xml:space="preserve"> </w:t>
      </w:r>
    </w:p>
    <w:p w:rsidR="00C36B93" w:rsidRDefault="00B11C79" w:rsidP="00C36B93">
      <w:pPr>
        <w:widowControl w:val="0"/>
        <w:rPr>
          <w:rFonts w:ascii="CG Times" w:hAnsi="CG Times"/>
          <w:sz w:val="24"/>
        </w:rPr>
      </w:pPr>
      <w:r>
        <w:rPr>
          <w:rFonts w:ascii="CG Times" w:hAnsi="CG Times"/>
          <w:sz w:val="24"/>
        </w:rPr>
        <w:t>Curriculum Infusion Committee for the Prevention of Substance Abuse, 1994-2000</w:t>
      </w:r>
    </w:p>
    <w:p w:rsidR="00B11C79" w:rsidRDefault="00B11C79" w:rsidP="00C36B93">
      <w:pPr>
        <w:widowControl w:val="0"/>
        <w:rPr>
          <w:rFonts w:ascii="CG Times" w:hAnsi="CG Times"/>
          <w:sz w:val="24"/>
        </w:rPr>
      </w:pPr>
      <w:r>
        <w:rPr>
          <w:rFonts w:ascii="CG Times" w:hAnsi="CG Times"/>
          <w:sz w:val="24"/>
        </w:rPr>
        <w:t>Committee for Freshmen and Parents Orientation, 1994 – 2008</w:t>
      </w:r>
    </w:p>
    <w:p w:rsidR="00B11C79" w:rsidRDefault="00B11C79" w:rsidP="00B11C79">
      <w:pPr>
        <w:widowControl w:val="0"/>
        <w:ind w:firstLine="720"/>
        <w:rPr>
          <w:rFonts w:ascii="CG Times" w:hAnsi="CG Times"/>
          <w:sz w:val="24"/>
          <w:u w:val="single"/>
        </w:rPr>
      </w:pPr>
    </w:p>
    <w:p w:rsidR="00B11C79" w:rsidRDefault="00B11C79" w:rsidP="00C36B93">
      <w:pPr>
        <w:pStyle w:val="Heading2"/>
        <w:ind w:firstLine="0"/>
      </w:pPr>
      <w:r>
        <w:lastRenderedPageBreak/>
        <w:t>Mental Health Advisory Committee, 2000-2008</w:t>
      </w:r>
    </w:p>
    <w:p w:rsidR="00B11C79" w:rsidRDefault="00B11C79" w:rsidP="00B11C79"/>
    <w:p w:rsidR="00B11C79" w:rsidRDefault="00B11C79" w:rsidP="00B11C79">
      <w:pPr>
        <w:rPr>
          <w:sz w:val="24"/>
        </w:rPr>
      </w:pPr>
      <w:r>
        <w:rPr>
          <w:sz w:val="24"/>
        </w:rPr>
        <w:t>University College Preprofessional Division:</w:t>
      </w:r>
    </w:p>
    <w:p w:rsidR="00B11C79" w:rsidRDefault="00B11C79" w:rsidP="00B11C79">
      <w:r>
        <w:tab/>
      </w:r>
    </w:p>
    <w:p w:rsidR="00B11C79" w:rsidRDefault="00B11C79" w:rsidP="00B11C79">
      <w:pPr>
        <w:widowControl w:val="0"/>
        <w:ind w:firstLine="720"/>
        <w:rPr>
          <w:rFonts w:ascii="CG Times" w:hAnsi="CG Times"/>
          <w:sz w:val="24"/>
        </w:rPr>
      </w:pPr>
      <w:r>
        <w:tab/>
      </w:r>
      <w:r>
        <w:rPr>
          <w:rFonts w:ascii="CG Times" w:hAnsi="CG Times"/>
          <w:sz w:val="24"/>
        </w:rPr>
        <w:t>Allied Health Student Organization, Faculty Advisor.</w:t>
      </w:r>
    </w:p>
    <w:p w:rsidR="00B11C79" w:rsidRDefault="00B11C79" w:rsidP="00B11C79">
      <w:pPr>
        <w:widowControl w:val="0"/>
        <w:ind w:left="720" w:firstLine="720"/>
        <w:rPr>
          <w:rFonts w:ascii="CG Times" w:hAnsi="CG Times"/>
          <w:sz w:val="24"/>
        </w:rPr>
      </w:pPr>
      <w:r>
        <w:rPr>
          <w:rFonts w:ascii="CG Times" w:hAnsi="CG Times"/>
          <w:sz w:val="24"/>
        </w:rPr>
        <w:t>Alumni Advisory Board, 1982-2000.</w:t>
      </w:r>
    </w:p>
    <w:p w:rsidR="00B11C79" w:rsidRDefault="00B11C79" w:rsidP="00B11C79">
      <w:pPr>
        <w:widowControl w:val="0"/>
        <w:ind w:left="720" w:firstLine="720"/>
        <w:outlineLvl w:val="0"/>
        <w:rPr>
          <w:rFonts w:ascii="CG Times" w:hAnsi="CG Times"/>
          <w:sz w:val="24"/>
        </w:rPr>
      </w:pPr>
      <w:r>
        <w:rPr>
          <w:rFonts w:ascii="CG Times" w:hAnsi="CG Times"/>
          <w:sz w:val="24"/>
        </w:rPr>
        <w:t xml:space="preserve">Honors Committee, Preprofessional Programs 1982- 2008. </w:t>
      </w:r>
    </w:p>
    <w:p w:rsidR="00B11C79" w:rsidRDefault="00B11C79" w:rsidP="00B11C79">
      <w:pPr>
        <w:widowControl w:val="0"/>
        <w:tabs>
          <w:tab w:val="left" w:pos="-1440"/>
        </w:tabs>
        <w:ind w:left="720" w:hanging="720"/>
        <w:rPr>
          <w:rFonts w:ascii="CG Times" w:hAnsi="CG Times"/>
          <w:sz w:val="24"/>
        </w:rPr>
      </w:pPr>
      <w:r>
        <w:rPr>
          <w:rFonts w:ascii="CG Times" w:hAnsi="CG Times"/>
          <w:sz w:val="24"/>
        </w:rPr>
        <w:tab/>
      </w:r>
      <w:r>
        <w:rPr>
          <w:rFonts w:ascii="CG Times" w:hAnsi="CG Times"/>
          <w:sz w:val="24"/>
        </w:rPr>
        <w:tab/>
        <w:t>Minority Recruitment Committee, 1982-2008</w:t>
      </w:r>
    </w:p>
    <w:p w:rsidR="00B11C79" w:rsidRDefault="00B11C79" w:rsidP="00B11C79">
      <w:pPr>
        <w:widowControl w:val="0"/>
        <w:ind w:left="720" w:firstLine="720"/>
        <w:rPr>
          <w:rFonts w:ascii="CG Times" w:hAnsi="CG Times"/>
          <w:sz w:val="24"/>
        </w:rPr>
      </w:pPr>
      <w:r>
        <w:rPr>
          <w:rFonts w:ascii="CG Times" w:hAnsi="CG Times"/>
          <w:sz w:val="24"/>
        </w:rPr>
        <w:t>Recruitment Committee, 1982-2008.</w:t>
      </w:r>
    </w:p>
    <w:p w:rsidR="00B11C79" w:rsidRDefault="00B11C79" w:rsidP="00B11C79">
      <w:pPr>
        <w:widowControl w:val="0"/>
        <w:ind w:left="720" w:firstLine="720"/>
        <w:rPr>
          <w:rFonts w:ascii="CG Times" w:hAnsi="CG Times"/>
          <w:sz w:val="24"/>
        </w:rPr>
      </w:pPr>
      <w:r>
        <w:rPr>
          <w:rFonts w:ascii="CG Times" w:hAnsi="CG Times"/>
          <w:sz w:val="24"/>
        </w:rPr>
        <w:t>Student Government Association, Faculty Advisor.</w:t>
      </w:r>
    </w:p>
    <w:p w:rsidR="00B11C79" w:rsidRDefault="00B11C79" w:rsidP="00B11C79">
      <w:pPr>
        <w:widowControl w:val="0"/>
        <w:ind w:left="720" w:firstLine="720"/>
        <w:rPr>
          <w:rFonts w:ascii="CG Times" w:hAnsi="CG Times"/>
          <w:sz w:val="24"/>
        </w:rPr>
      </w:pPr>
    </w:p>
    <w:p w:rsidR="00B11C79" w:rsidRDefault="00B11C79" w:rsidP="00C36B93">
      <w:pPr>
        <w:pStyle w:val="Heading1"/>
        <w:rPr>
          <w:u w:val="single"/>
        </w:rPr>
      </w:pPr>
      <w:r>
        <w:t xml:space="preserve"> </w:t>
      </w:r>
      <w:r>
        <w:tab/>
      </w:r>
    </w:p>
    <w:p w:rsidR="00B11C79" w:rsidRDefault="00B11C79" w:rsidP="00B11C79">
      <w:pPr>
        <w:rPr>
          <w:rFonts w:ascii="CG Times" w:hAnsi="CG Times"/>
          <w:b/>
          <w:sz w:val="24"/>
          <w:u w:val="single"/>
        </w:rPr>
      </w:pPr>
      <w:r>
        <w:rPr>
          <w:rFonts w:ascii="CG Times" w:hAnsi="CG Times"/>
          <w:b/>
          <w:sz w:val="24"/>
          <w:u w:val="single"/>
        </w:rPr>
        <w:t>MEMBERSHIPS</w:t>
      </w:r>
      <w:r w:rsidR="008C2C5F">
        <w:rPr>
          <w:rFonts w:ascii="CG Times" w:hAnsi="CG Times"/>
          <w:b/>
          <w:sz w:val="24"/>
          <w:u w:val="single"/>
        </w:rPr>
        <w:t xml:space="preserve"> - PROFESSIONAL AND CIVIC</w:t>
      </w:r>
    </w:p>
    <w:p w:rsidR="00B11C79" w:rsidRDefault="00B11C79" w:rsidP="00B11C79">
      <w:pPr>
        <w:rPr>
          <w:rFonts w:ascii="CG Times" w:hAnsi="CG Times"/>
          <w:b/>
          <w:sz w:val="24"/>
          <w:u w:val="single"/>
        </w:rPr>
      </w:pPr>
    </w:p>
    <w:p w:rsidR="00B11C79" w:rsidRDefault="00B11C79" w:rsidP="00B11C79">
      <w:pPr>
        <w:rPr>
          <w:rFonts w:ascii="CG Times" w:hAnsi="CG Times"/>
          <w:sz w:val="24"/>
        </w:rPr>
      </w:pPr>
      <w:r>
        <w:rPr>
          <w:rFonts w:ascii="CG Times" w:hAnsi="CG Times"/>
          <w:sz w:val="24"/>
        </w:rPr>
        <w:t>Our Lady of the Lake College, Southern Association of Colleges Accreditation Committee, 2008</w:t>
      </w:r>
    </w:p>
    <w:p w:rsidR="00B11C79" w:rsidRDefault="00B11C79" w:rsidP="00B11C79">
      <w:pPr>
        <w:rPr>
          <w:rFonts w:ascii="CG Times" w:hAnsi="CG Times"/>
          <w:sz w:val="24"/>
        </w:rPr>
      </w:pPr>
      <w:r>
        <w:rPr>
          <w:rFonts w:ascii="CG Times" w:hAnsi="CG Times"/>
          <w:sz w:val="24"/>
        </w:rPr>
        <w:t>Our Lady of the Lake College, Academic and Student Support Committee, 2008</w:t>
      </w:r>
    </w:p>
    <w:p w:rsidR="00B11C79" w:rsidRDefault="00B11C79" w:rsidP="00B11C79">
      <w:pPr>
        <w:widowControl w:val="0"/>
        <w:outlineLvl w:val="0"/>
        <w:rPr>
          <w:rFonts w:ascii="CG Times" w:hAnsi="CG Times"/>
          <w:sz w:val="24"/>
        </w:rPr>
      </w:pPr>
      <w:r>
        <w:rPr>
          <w:rFonts w:ascii="CG Times" w:hAnsi="CG Times"/>
          <w:sz w:val="24"/>
        </w:rPr>
        <w:t>National Association of Social Workers, 1988-Present.</w:t>
      </w:r>
    </w:p>
    <w:p w:rsidR="00B11C79" w:rsidRDefault="00B11C79" w:rsidP="00B11C79">
      <w:pPr>
        <w:widowControl w:val="0"/>
        <w:outlineLvl w:val="0"/>
        <w:rPr>
          <w:rFonts w:ascii="CG Times" w:hAnsi="CG Times"/>
          <w:sz w:val="24"/>
        </w:rPr>
      </w:pPr>
      <w:r>
        <w:rPr>
          <w:rFonts w:ascii="CG Times" w:hAnsi="CG Times"/>
          <w:sz w:val="24"/>
        </w:rPr>
        <w:t>Louisiana Association of Social Workers, 1988-Present.</w:t>
      </w:r>
    </w:p>
    <w:p w:rsidR="00B11C79" w:rsidRDefault="00B11C79" w:rsidP="00B11C79">
      <w:pPr>
        <w:widowControl w:val="0"/>
        <w:outlineLvl w:val="0"/>
        <w:rPr>
          <w:rFonts w:ascii="CG Times" w:hAnsi="CG Times"/>
          <w:sz w:val="24"/>
        </w:rPr>
      </w:pPr>
      <w:r>
        <w:rPr>
          <w:rFonts w:ascii="CG Times" w:hAnsi="CG Times"/>
          <w:sz w:val="24"/>
        </w:rPr>
        <w:t>State Approved Board Certified Social Work Supervisor</w:t>
      </w:r>
    </w:p>
    <w:p w:rsidR="00B11C79" w:rsidRDefault="00B11C79" w:rsidP="00B11C79">
      <w:pPr>
        <w:widowControl w:val="0"/>
        <w:outlineLvl w:val="0"/>
        <w:rPr>
          <w:rFonts w:ascii="CG Times" w:hAnsi="CG Times"/>
          <w:sz w:val="24"/>
        </w:rPr>
      </w:pPr>
      <w:r>
        <w:rPr>
          <w:rFonts w:ascii="CG Times" w:hAnsi="CG Times"/>
          <w:sz w:val="24"/>
        </w:rPr>
        <w:t>Charter Member of Les Dames Diplomates de LSU, 1991-Present.</w:t>
      </w:r>
    </w:p>
    <w:p w:rsidR="00B11C79" w:rsidRDefault="00B11C79" w:rsidP="00B11C79">
      <w:pPr>
        <w:widowControl w:val="0"/>
        <w:rPr>
          <w:rFonts w:ascii="CG Times" w:hAnsi="CG Times"/>
          <w:sz w:val="24"/>
        </w:rPr>
      </w:pPr>
      <w:r>
        <w:rPr>
          <w:rFonts w:ascii="CG Times" w:hAnsi="CG Times"/>
          <w:sz w:val="24"/>
        </w:rPr>
        <w:t>Our Lady of the Lake College</w:t>
      </w:r>
    </w:p>
    <w:p w:rsidR="00B11C79" w:rsidRDefault="00B11C79" w:rsidP="00B11C79">
      <w:pPr>
        <w:widowControl w:val="0"/>
        <w:ind w:firstLine="720"/>
        <w:rPr>
          <w:rFonts w:ascii="CG Times" w:hAnsi="CG Times"/>
          <w:sz w:val="24"/>
        </w:rPr>
      </w:pPr>
      <w:r>
        <w:rPr>
          <w:rFonts w:ascii="CG Times" w:hAnsi="CG Times"/>
          <w:sz w:val="24"/>
        </w:rPr>
        <w:t>Search Committee for President of University, 2005.</w:t>
      </w:r>
    </w:p>
    <w:p w:rsidR="00B11C79" w:rsidRDefault="00B11C79" w:rsidP="00B11C79">
      <w:pPr>
        <w:widowControl w:val="0"/>
        <w:ind w:firstLine="720"/>
        <w:rPr>
          <w:rFonts w:ascii="CG Times" w:hAnsi="CG Times"/>
          <w:sz w:val="24"/>
        </w:rPr>
      </w:pPr>
      <w:r>
        <w:rPr>
          <w:rFonts w:ascii="CG Times" w:hAnsi="CG Times"/>
          <w:sz w:val="24"/>
        </w:rPr>
        <w:t xml:space="preserve">Board of Trustees, 2004-2012 </w:t>
      </w:r>
    </w:p>
    <w:p w:rsidR="00B11C79" w:rsidRDefault="00B11C79" w:rsidP="00B11C79">
      <w:pPr>
        <w:widowControl w:val="0"/>
        <w:ind w:firstLine="720"/>
        <w:rPr>
          <w:rFonts w:ascii="CG Times" w:hAnsi="CG Times"/>
          <w:sz w:val="24"/>
        </w:rPr>
      </w:pPr>
      <w:r>
        <w:rPr>
          <w:rFonts w:ascii="CG Times" w:hAnsi="CG Times"/>
          <w:sz w:val="24"/>
        </w:rPr>
        <w:t>Secretary, Board of Trustees, 2006-2012</w:t>
      </w:r>
    </w:p>
    <w:p w:rsidR="00B11C79" w:rsidRDefault="00B11C79" w:rsidP="00B11C79">
      <w:pPr>
        <w:widowControl w:val="0"/>
        <w:tabs>
          <w:tab w:val="left" w:pos="-1440"/>
        </w:tabs>
        <w:ind w:left="720" w:hanging="720"/>
        <w:rPr>
          <w:rFonts w:ascii="CG Times" w:hAnsi="CG Times"/>
          <w:sz w:val="24"/>
        </w:rPr>
      </w:pPr>
    </w:p>
    <w:p w:rsidR="00B11C79" w:rsidRDefault="00B11C79" w:rsidP="00B11C79">
      <w:pPr>
        <w:widowControl w:val="0"/>
        <w:outlineLvl w:val="0"/>
        <w:rPr>
          <w:rFonts w:ascii="CG Times" w:hAnsi="CG Times"/>
          <w:b/>
          <w:sz w:val="24"/>
          <w:u w:val="single"/>
        </w:rPr>
      </w:pPr>
      <w:r>
        <w:rPr>
          <w:rFonts w:ascii="CG Times" w:hAnsi="CG Times"/>
          <w:b/>
          <w:sz w:val="24"/>
          <w:u w:val="single"/>
        </w:rPr>
        <w:t>COURSES TAUGHT</w:t>
      </w:r>
    </w:p>
    <w:p w:rsidR="00B11C79" w:rsidRDefault="00B11C79" w:rsidP="00B11C79">
      <w:pPr>
        <w:widowControl w:val="0"/>
        <w:outlineLvl w:val="0"/>
        <w:rPr>
          <w:rFonts w:ascii="CG Times" w:hAnsi="CG Times"/>
          <w:b/>
          <w:sz w:val="24"/>
          <w:u w:val="single"/>
        </w:rPr>
      </w:pPr>
    </w:p>
    <w:p w:rsidR="00B11C79" w:rsidRDefault="00B11C79" w:rsidP="00B11C79">
      <w:pPr>
        <w:widowControl w:val="0"/>
        <w:outlineLvl w:val="0"/>
        <w:rPr>
          <w:rFonts w:ascii="CG Times" w:hAnsi="CG Times"/>
          <w:sz w:val="24"/>
        </w:rPr>
      </w:pPr>
      <w:r>
        <w:rPr>
          <w:rFonts w:ascii="CG Times" w:hAnsi="CG Times"/>
          <w:sz w:val="24"/>
        </w:rPr>
        <w:t>LSU Baton Rouge, School of Social Work</w:t>
      </w:r>
    </w:p>
    <w:p w:rsidR="00B11C79" w:rsidRDefault="00B11C79" w:rsidP="00B11C79">
      <w:pPr>
        <w:widowControl w:val="0"/>
        <w:outlineLvl w:val="0"/>
        <w:rPr>
          <w:rFonts w:ascii="CG Times" w:hAnsi="CG Times"/>
          <w:sz w:val="24"/>
        </w:rPr>
      </w:pPr>
      <w:r>
        <w:rPr>
          <w:rFonts w:ascii="CG Times" w:hAnsi="CG Times"/>
          <w:sz w:val="24"/>
        </w:rPr>
        <w:t xml:space="preserve"> (SW 7505) Advanced Practice, LSU Baton Rouge, </w:t>
      </w:r>
      <w:proofErr w:type="gramStart"/>
      <w:r>
        <w:rPr>
          <w:rFonts w:ascii="CG Times" w:hAnsi="CG Times"/>
          <w:sz w:val="24"/>
        </w:rPr>
        <w:t>Fall</w:t>
      </w:r>
      <w:proofErr w:type="gramEnd"/>
      <w:r>
        <w:rPr>
          <w:rFonts w:ascii="CG Times" w:hAnsi="CG Times"/>
          <w:sz w:val="24"/>
        </w:rPr>
        <w:t xml:space="preserve">, 2007 to present, </w:t>
      </w:r>
    </w:p>
    <w:p w:rsidR="00B11C79" w:rsidRDefault="00B11C79" w:rsidP="00B11C79">
      <w:pPr>
        <w:widowControl w:val="0"/>
        <w:outlineLvl w:val="0"/>
        <w:rPr>
          <w:rFonts w:ascii="CG Times" w:hAnsi="CG Times"/>
          <w:sz w:val="24"/>
        </w:rPr>
      </w:pPr>
      <w:r>
        <w:rPr>
          <w:rFonts w:ascii="CG Times" w:hAnsi="CG Times"/>
          <w:sz w:val="24"/>
        </w:rPr>
        <w:t xml:space="preserve"> (SW 7001) Human Behavior and the Environment, </w:t>
      </w:r>
      <w:proofErr w:type="gramStart"/>
      <w:r>
        <w:rPr>
          <w:rFonts w:ascii="CG Times" w:hAnsi="CG Times"/>
          <w:sz w:val="24"/>
        </w:rPr>
        <w:t>Fall</w:t>
      </w:r>
      <w:proofErr w:type="gramEnd"/>
      <w:r>
        <w:rPr>
          <w:rFonts w:ascii="CG Times" w:hAnsi="CG Times"/>
          <w:sz w:val="24"/>
        </w:rPr>
        <w:t xml:space="preserve"> 1999to present</w:t>
      </w:r>
    </w:p>
    <w:p w:rsidR="00B11C79" w:rsidRDefault="00B11C79" w:rsidP="00B11C79">
      <w:pPr>
        <w:widowControl w:val="0"/>
        <w:outlineLvl w:val="0"/>
        <w:rPr>
          <w:rFonts w:ascii="CG Times" w:hAnsi="CG Times"/>
          <w:sz w:val="24"/>
        </w:rPr>
      </w:pPr>
      <w:r>
        <w:rPr>
          <w:rFonts w:ascii="CG Times" w:hAnsi="CG Times"/>
          <w:sz w:val="24"/>
        </w:rPr>
        <w:t xml:space="preserve"> (SW 7807) Crisis Intervention, </w:t>
      </w:r>
      <w:proofErr w:type="gramStart"/>
      <w:r>
        <w:rPr>
          <w:rFonts w:ascii="CG Times" w:hAnsi="CG Times"/>
          <w:sz w:val="24"/>
        </w:rPr>
        <w:t>Fall</w:t>
      </w:r>
      <w:proofErr w:type="gramEnd"/>
      <w:r>
        <w:rPr>
          <w:rFonts w:ascii="CG Times" w:hAnsi="CG Times"/>
          <w:sz w:val="24"/>
        </w:rPr>
        <w:t xml:space="preserve"> 2002-present</w:t>
      </w:r>
    </w:p>
    <w:p w:rsidR="00B11C79" w:rsidRDefault="00B11C79" w:rsidP="00B11C79">
      <w:pPr>
        <w:widowControl w:val="0"/>
        <w:outlineLvl w:val="0"/>
        <w:rPr>
          <w:rFonts w:ascii="CG Times" w:hAnsi="CG Times"/>
          <w:sz w:val="24"/>
        </w:rPr>
      </w:pPr>
      <w:r>
        <w:rPr>
          <w:rFonts w:ascii="CG Times" w:hAnsi="CG Times"/>
          <w:sz w:val="24"/>
        </w:rPr>
        <w:t xml:space="preserve"> (SW 7007 and 7008) Foundation and Field Internship I and II 1999 to present</w:t>
      </w:r>
    </w:p>
    <w:p w:rsidR="00B11C79" w:rsidRDefault="00B11C79" w:rsidP="00B11C79">
      <w:pPr>
        <w:widowControl w:val="0"/>
        <w:outlineLvl w:val="0"/>
        <w:rPr>
          <w:rFonts w:ascii="CG Times" w:hAnsi="CG Times"/>
          <w:sz w:val="24"/>
        </w:rPr>
      </w:pPr>
      <w:r>
        <w:rPr>
          <w:rFonts w:ascii="CG Times" w:hAnsi="CG Times"/>
          <w:sz w:val="24"/>
        </w:rPr>
        <w:t xml:space="preserve"> (SW 7502 and 7503) Advanced and Field Internship I and II 1999 to present</w:t>
      </w:r>
    </w:p>
    <w:p w:rsidR="00B11C79" w:rsidRDefault="00B11C79" w:rsidP="00B11C79">
      <w:pPr>
        <w:widowControl w:val="0"/>
        <w:rPr>
          <w:rFonts w:ascii="CG Times" w:hAnsi="CG Times"/>
          <w:sz w:val="24"/>
        </w:rPr>
      </w:pPr>
    </w:p>
    <w:p w:rsidR="00B11C79" w:rsidRDefault="00B11C79" w:rsidP="00B11C79">
      <w:pPr>
        <w:widowControl w:val="0"/>
        <w:rPr>
          <w:rFonts w:ascii="CG Times" w:hAnsi="CG Times"/>
          <w:sz w:val="24"/>
        </w:rPr>
      </w:pPr>
      <w:r>
        <w:rPr>
          <w:rFonts w:ascii="CG Times" w:hAnsi="CG Times"/>
          <w:sz w:val="24"/>
        </w:rPr>
        <w:t>LSUHSC, New Orleans LA.</w:t>
      </w:r>
    </w:p>
    <w:p w:rsidR="00B11C79" w:rsidRDefault="00B11C79" w:rsidP="00B11C79">
      <w:pPr>
        <w:pStyle w:val="NoSpacing"/>
        <w:rPr>
          <w:sz w:val="24"/>
        </w:rPr>
      </w:pPr>
      <w:r>
        <w:rPr>
          <w:sz w:val="24"/>
        </w:rPr>
        <w:t xml:space="preserve">(REHAB 3801) Interpersonal Helping and Human Relations – 1988 to 2008 </w:t>
      </w:r>
    </w:p>
    <w:p w:rsidR="00B11C79" w:rsidRDefault="00B11C79" w:rsidP="00B11C79">
      <w:pPr>
        <w:pStyle w:val="NoSpacing"/>
        <w:rPr>
          <w:sz w:val="24"/>
        </w:rPr>
      </w:pPr>
      <w:r>
        <w:rPr>
          <w:sz w:val="24"/>
        </w:rPr>
        <w:t>(REHAB 3802) Counseling Theories 1988-2008</w:t>
      </w:r>
    </w:p>
    <w:p w:rsidR="00B11C79" w:rsidRDefault="00B11C79" w:rsidP="00B11C79">
      <w:pPr>
        <w:pStyle w:val="NoSpacing"/>
        <w:rPr>
          <w:sz w:val="24"/>
        </w:rPr>
      </w:pPr>
      <w:r>
        <w:rPr>
          <w:sz w:val="24"/>
        </w:rPr>
        <w:t>(REHAB 3991) Senior Seminar 1994-2005</w:t>
      </w:r>
    </w:p>
    <w:p w:rsidR="00B11C79" w:rsidRDefault="00B11C79" w:rsidP="00B11C79">
      <w:pPr>
        <w:pStyle w:val="NoSpacing"/>
        <w:rPr>
          <w:sz w:val="24"/>
        </w:rPr>
      </w:pPr>
      <w:r>
        <w:rPr>
          <w:sz w:val="24"/>
        </w:rPr>
        <w:t>(REHAB 4601) Advocacy 1994-1996</w:t>
      </w:r>
    </w:p>
    <w:p w:rsidR="00B11C79" w:rsidRDefault="00B11C79" w:rsidP="00B11C79">
      <w:pPr>
        <w:pStyle w:val="NoSpacing"/>
        <w:rPr>
          <w:sz w:val="24"/>
        </w:rPr>
      </w:pPr>
      <w:r>
        <w:rPr>
          <w:sz w:val="24"/>
        </w:rPr>
        <w:t>(REHAB 4604) Case management and Individualized Rehabilitation 1994-2000</w:t>
      </w:r>
    </w:p>
    <w:p w:rsidR="00B11C79" w:rsidRDefault="00B11C79" w:rsidP="00B11C79">
      <w:pPr>
        <w:pStyle w:val="NoSpacing"/>
        <w:rPr>
          <w:sz w:val="24"/>
        </w:rPr>
      </w:pPr>
      <w:r>
        <w:rPr>
          <w:sz w:val="24"/>
        </w:rPr>
        <w:t xml:space="preserve">(REHAB 4630 Fieldwork 1998, includes weekly </w:t>
      </w:r>
      <w:r w:rsidR="00EC1F8C">
        <w:rPr>
          <w:sz w:val="24"/>
        </w:rPr>
        <w:t>seminar</w:t>
      </w:r>
    </w:p>
    <w:p w:rsidR="00B11C79" w:rsidRDefault="00B11C79" w:rsidP="00B11C79">
      <w:pPr>
        <w:pStyle w:val="NoSpacing"/>
        <w:rPr>
          <w:sz w:val="24"/>
        </w:rPr>
      </w:pPr>
      <w:r>
        <w:rPr>
          <w:sz w:val="24"/>
        </w:rPr>
        <w:t>(CPS 3240) Professional Directions Summer 1989-2008</w:t>
      </w:r>
    </w:p>
    <w:p w:rsidR="00B11C79" w:rsidRDefault="00B11C79" w:rsidP="00B11C79">
      <w:pPr>
        <w:pStyle w:val="NoSpacing"/>
        <w:rPr>
          <w:sz w:val="24"/>
        </w:rPr>
      </w:pPr>
    </w:p>
    <w:p w:rsidR="00B11C79" w:rsidRDefault="00B11C79" w:rsidP="00B11C79">
      <w:pPr>
        <w:pStyle w:val="NoSpacing"/>
        <w:rPr>
          <w:sz w:val="24"/>
        </w:rPr>
      </w:pPr>
      <w:r>
        <w:rPr>
          <w:sz w:val="24"/>
        </w:rPr>
        <w:t>Louisiana State University Academic Programs Abroad, Goldsmith College &amp;</w:t>
      </w:r>
    </w:p>
    <w:p w:rsidR="00B11C79" w:rsidRDefault="00B11C79" w:rsidP="00B11C79">
      <w:pPr>
        <w:pStyle w:val="NoSpacing"/>
        <w:rPr>
          <w:sz w:val="24"/>
        </w:rPr>
      </w:pPr>
      <w:r>
        <w:rPr>
          <w:sz w:val="24"/>
        </w:rPr>
        <w:t>University of London, London, England, School of Social Work (SW 4006), "Citizen and Community Action" &amp; “Citizen and Social Change” Summer 1997 and 1998.</w:t>
      </w:r>
    </w:p>
    <w:p w:rsidR="00B11C79" w:rsidRDefault="00B11C79" w:rsidP="00B11C79">
      <w:pPr>
        <w:pStyle w:val="NoSpacing"/>
        <w:rPr>
          <w:sz w:val="24"/>
        </w:rPr>
      </w:pPr>
    </w:p>
    <w:p w:rsidR="00B11C79" w:rsidRDefault="00B11C79" w:rsidP="00B11C79">
      <w:pPr>
        <w:widowControl w:val="0"/>
        <w:rPr>
          <w:rFonts w:ascii="CG Times" w:hAnsi="CG Times"/>
          <w:sz w:val="24"/>
        </w:rPr>
      </w:pPr>
      <w:r>
        <w:rPr>
          <w:rFonts w:ascii="CG Times" w:hAnsi="CG Times"/>
          <w:sz w:val="24"/>
        </w:rPr>
        <w:lastRenderedPageBreak/>
        <w:t>Louisiana State University, School of Social Work, Academic Programs Abroad,</w:t>
      </w:r>
    </w:p>
    <w:p w:rsidR="005F00DF" w:rsidRDefault="00B11C79" w:rsidP="00B11C79">
      <w:r>
        <w:rPr>
          <w:rFonts w:ascii="CG Times" w:hAnsi="CG Times"/>
          <w:sz w:val="24"/>
        </w:rPr>
        <w:t>London, England (SW 4070) “Health Care in London: a Comparative Study of Health Care in US &amp; Great Britain”.  Summer 2000, 200</w:t>
      </w:r>
    </w:p>
    <w:sectPr w:rsidR="005F0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79"/>
    <w:rsid w:val="00063003"/>
    <w:rsid w:val="001728AE"/>
    <w:rsid w:val="00376E27"/>
    <w:rsid w:val="005567D9"/>
    <w:rsid w:val="005F00DF"/>
    <w:rsid w:val="00731902"/>
    <w:rsid w:val="0076630A"/>
    <w:rsid w:val="008C2C5F"/>
    <w:rsid w:val="009F33C7"/>
    <w:rsid w:val="00B11C79"/>
    <w:rsid w:val="00C36B93"/>
    <w:rsid w:val="00DC105F"/>
    <w:rsid w:val="00EC1F8C"/>
    <w:rsid w:val="00FB4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AC8F1-64AE-4D25-AFB6-5544BAF5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C7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11C79"/>
    <w:pPr>
      <w:keepNext/>
      <w:widowControl w:val="0"/>
      <w:outlineLvl w:val="0"/>
    </w:pPr>
    <w:rPr>
      <w:rFonts w:ascii="CG Times" w:hAnsi="CG Times"/>
      <w:sz w:val="24"/>
    </w:rPr>
  </w:style>
  <w:style w:type="paragraph" w:styleId="Heading2">
    <w:name w:val="heading 2"/>
    <w:basedOn w:val="Normal"/>
    <w:next w:val="Normal"/>
    <w:link w:val="Heading2Char"/>
    <w:semiHidden/>
    <w:unhideWhenUsed/>
    <w:qFormat/>
    <w:rsid w:val="00B11C79"/>
    <w:pPr>
      <w:keepNext/>
      <w:widowControl w:val="0"/>
      <w:ind w:firstLine="720"/>
      <w:outlineLvl w:val="1"/>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1C79"/>
    <w:rPr>
      <w:rFonts w:ascii="CG Times" w:eastAsia="Times New Roman" w:hAnsi="CG Times" w:cs="Times New Roman"/>
      <w:sz w:val="24"/>
      <w:szCs w:val="20"/>
    </w:rPr>
  </w:style>
  <w:style w:type="character" w:customStyle="1" w:styleId="Heading2Char">
    <w:name w:val="Heading 2 Char"/>
    <w:basedOn w:val="DefaultParagraphFont"/>
    <w:link w:val="Heading2"/>
    <w:semiHidden/>
    <w:rsid w:val="00B11C79"/>
    <w:rPr>
      <w:rFonts w:ascii="CG Times" w:eastAsia="Times New Roman" w:hAnsi="CG Times" w:cs="Times New Roman"/>
      <w:sz w:val="24"/>
      <w:szCs w:val="20"/>
    </w:rPr>
  </w:style>
  <w:style w:type="paragraph" w:styleId="Title">
    <w:name w:val="Title"/>
    <w:basedOn w:val="Normal"/>
    <w:link w:val="TitleChar"/>
    <w:qFormat/>
    <w:rsid w:val="00B11C79"/>
    <w:pPr>
      <w:keepNext/>
      <w:keepLines/>
      <w:tabs>
        <w:tab w:val="center" w:pos="4680"/>
      </w:tabs>
      <w:jc w:val="center"/>
      <w:outlineLvl w:val="0"/>
    </w:pPr>
    <w:rPr>
      <w:rFonts w:ascii="CG Times" w:hAnsi="CG Times"/>
      <w:b/>
      <w:sz w:val="24"/>
    </w:rPr>
  </w:style>
  <w:style w:type="character" w:customStyle="1" w:styleId="TitleChar">
    <w:name w:val="Title Char"/>
    <w:basedOn w:val="DefaultParagraphFont"/>
    <w:link w:val="Title"/>
    <w:rsid w:val="00B11C79"/>
    <w:rPr>
      <w:rFonts w:ascii="CG Times" w:eastAsia="Times New Roman" w:hAnsi="CG Times" w:cs="Times New Roman"/>
      <w:b/>
      <w:sz w:val="24"/>
      <w:szCs w:val="20"/>
    </w:rPr>
  </w:style>
  <w:style w:type="paragraph" w:styleId="NoSpacing">
    <w:name w:val="No Spacing"/>
    <w:uiPriority w:val="1"/>
    <w:qFormat/>
    <w:rsid w:val="00B11C7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13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mabadie</dc:creator>
  <cp:keywords/>
  <dc:description/>
  <cp:lastModifiedBy>mabadie</cp:lastModifiedBy>
  <cp:revision>11</cp:revision>
  <dcterms:created xsi:type="dcterms:W3CDTF">2017-08-14T21:48:00Z</dcterms:created>
  <dcterms:modified xsi:type="dcterms:W3CDTF">2017-08-25T12:46:00Z</dcterms:modified>
</cp:coreProperties>
</file>