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325" w:rsidRDefault="00CA7B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STEM Project Write Up:</w:t>
      </w:r>
    </w:p>
    <w:p w14:paraId="00000002" w14:textId="77777777" w:rsidR="00DD6325" w:rsidRDefault="00CA7B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r>
        <w:rPr>
          <w:rFonts w:ascii="Times New Roman" w:eastAsia="Times New Roman" w:hAnsi="Times New Roman" w:cs="Times New Roman"/>
          <w:sz w:val="24"/>
          <w:szCs w:val="24"/>
        </w:rPr>
        <w:t xml:space="preserve">Area: Build Your Own Zoo </w:t>
      </w:r>
    </w:p>
    <w:p w14:paraId="00000004" w14:textId="77777777" w:rsidR="00DD6325" w:rsidRDefault="00DD6325">
      <w:pPr>
        <w:rPr>
          <w:rFonts w:ascii="Times New Roman" w:eastAsia="Times New Roman" w:hAnsi="Times New Roman" w:cs="Times New Roman"/>
          <w:b/>
          <w:sz w:val="24"/>
          <w:szCs w:val="24"/>
        </w:rPr>
      </w:pPr>
    </w:p>
    <w:p w14:paraId="00000005"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Appropriate Grade Levels: </w:t>
      </w:r>
      <w:r>
        <w:rPr>
          <w:rFonts w:ascii="Times New Roman" w:eastAsia="Times New Roman" w:hAnsi="Times New Roman" w:cs="Times New Roman"/>
          <w:sz w:val="24"/>
          <w:szCs w:val="24"/>
        </w:rPr>
        <w:t xml:space="preserve">3-5 </w:t>
      </w:r>
    </w:p>
    <w:p w14:paraId="00000006" w14:textId="33616C9D"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Objective: </w:t>
      </w:r>
      <w:r>
        <w:rPr>
          <w:rFonts w:ascii="Times New Roman" w:eastAsia="Times New Roman" w:hAnsi="Times New Roman" w:cs="Times New Roman"/>
          <w:sz w:val="24"/>
          <w:szCs w:val="24"/>
        </w:rPr>
        <w:t xml:space="preserve">To apply students' understanding of area to a </w:t>
      </w:r>
      <w:r w:rsidR="00DB7A1D">
        <w:rPr>
          <w:rFonts w:ascii="Times New Roman" w:eastAsia="Times New Roman" w:hAnsi="Times New Roman" w:cs="Times New Roman"/>
          <w:sz w:val="24"/>
          <w:szCs w:val="24"/>
        </w:rPr>
        <w:t>real-world</w:t>
      </w:r>
      <w:r>
        <w:rPr>
          <w:rFonts w:ascii="Times New Roman" w:eastAsia="Times New Roman" w:hAnsi="Times New Roman" w:cs="Times New Roman"/>
          <w:sz w:val="24"/>
          <w:szCs w:val="24"/>
        </w:rPr>
        <w:t xml:space="preserve"> problem while exploring careers that require math, critical </w:t>
      </w:r>
      <w:r w:rsidR="0028294E">
        <w:rPr>
          <w:rFonts w:ascii="Times New Roman" w:eastAsia="Times New Roman" w:hAnsi="Times New Roman" w:cs="Times New Roman"/>
          <w:sz w:val="24"/>
          <w:szCs w:val="24"/>
        </w:rPr>
        <w:t>thinking,</w:t>
      </w:r>
      <w:r>
        <w:rPr>
          <w:rFonts w:ascii="Times New Roman" w:eastAsia="Times New Roman" w:hAnsi="Times New Roman" w:cs="Times New Roman"/>
          <w:sz w:val="24"/>
          <w:szCs w:val="24"/>
        </w:rPr>
        <w:t xml:space="preserve"> and creativity.</w:t>
      </w:r>
    </w:p>
    <w:p w14:paraId="00000007" w14:textId="77777777" w:rsidR="00DD6325" w:rsidRDefault="00DD6325">
      <w:pPr>
        <w:rPr>
          <w:rFonts w:ascii="Times New Roman" w:eastAsia="Times New Roman" w:hAnsi="Times New Roman" w:cs="Times New Roman"/>
          <w:sz w:val="24"/>
          <w:szCs w:val="24"/>
        </w:rPr>
      </w:pPr>
    </w:p>
    <w:p w14:paraId="00000008" w14:textId="77777777" w:rsidR="00DD6325" w:rsidRDefault="00CA7B21">
      <w:pPr>
        <w:rPr>
          <w:rFonts w:ascii="Times New Roman" w:eastAsia="Times New Roman" w:hAnsi="Times New Roman" w:cs="Times New Roman"/>
          <w:b/>
          <w:sz w:val="24"/>
          <w:szCs w:val="24"/>
        </w:rPr>
        <w:sectPr w:rsidR="00DD6325">
          <w:pgSz w:w="12240" w:h="15840"/>
          <w:pgMar w:top="1440" w:right="1440" w:bottom="1440" w:left="1440" w:header="720" w:footer="720" w:gutter="0"/>
          <w:pgNumType w:start="1"/>
          <w:cols w:space="720"/>
        </w:sectPr>
      </w:pPr>
      <w:r>
        <w:rPr>
          <w:rFonts w:ascii="Times New Roman" w:eastAsia="Times New Roman" w:hAnsi="Times New Roman" w:cs="Times New Roman"/>
          <w:b/>
          <w:sz w:val="24"/>
          <w:szCs w:val="24"/>
        </w:rPr>
        <w:t xml:space="preserve">Materials Needed: </w:t>
      </w:r>
    </w:p>
    <w:p w14:paraId="00000009"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Graph Paper or Ruler</w:t>
      </w:r>
    </w:p>
    <w:p w14:paraId="0000000A"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figurines or Photos</w:t>
      </w:r>
    </w:p>
    <w:p w14:paraId="0000000B"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-Pencil</w:t>
      </w:r>
    </w:p>
    <w:p w14:paraId="0000000C" w14:textId="77777777" w:rsidR="00DD6325" w:rsidRDefault="00CA7B21">
      <w:pPr>
        <w:rPr>
          <w:rFonts w:ascii="Times New Roman" w:eastAsia="Times New Roman" w:hAnsi="Times New Roman" w:cs="Times New Roman"/>
          <w:sz w:val="24"/>
          <w:szCs w:val="24"/>
        </w:rPr>
        <w:sectPr w:rsidR="00DD6325">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-Coloring Utensils</w:t>
      </w:r>
    </w:p>
    <w:p w14:paraId="0000000D" w14:textId="77777777" w:rsidR="00DD6325" w:rsidRDefault="00DD6325">
      <w:pPr>
        <w:rPr>
          <w:rFonts w:ascii="Times New Roman" w:eastAsia="Times New Roman" w:hAnsi="Times New Roman" w:cs="Times New Roman"/>
          <w:sz w:val="24"/>
          <w:szCs w:val="24"/>
        </w:rPr>
      </w:pPr>
    </w:p>
    <w:p w14:paraId="0000000E"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is area? </w:t>
      </w:r>
      <w:r>
        <w:rPr>
          <w:rFonts w:ascii="Times New Roman" w:eastAsia="Times New Roman" w:hAnsi="Times New Roman" w:cs="Times New Roman"/>
          <w:color w:val="212529"/>
          <w:sz w:val="24"/>
          <w:szCs w:val="24"/>
        </w:rPr>
        <w:t>The area can be defined as the space occupied by a flat shape or the surface of an object. The area of a figure is the number of unit squares that cover the surface of a closed figure.</w:t>
      </w:r>
    </w:p>
    <w:p w14:paraId="0000000F" w14:textId="77777777" w:rsidR="00DD6325" w:rsidRDefault="00DB7A1D">
      <w:pPr>
        <w:rPr>
          <w:rFonts w:ascii="Times New Roman" w:eastAsia="Times New Roman" w:hAnsi="Times New Roman" w:cs="Times New Roman"/>
          <w:sz w:val="24"/>
          <w:szCs w:val="24"/>
        </w:rPr>
      </w:pPr>
      <w:hyperlink r:id="rId4">
        <w:r w:rsidR="00CA7B21">
          <w:rPr>
            <w:rFonts w:ascii="Times New Roman" w:eastAsia="Times New Roman" w:hAnsi="Times New Roman" w:cs="Times New Roman"/>
            <w:color w:val="1155CC"/>
            <w:sz w:val="24"/>
            <w:szCs w:val="24"/>
            <w:u w:val="single"/>
          </w:rPr>
          <w:t>https://www.splashlearn.com/math-vocabulary/geometry/area</w:t>
        </w:r>
      </w:hyperlink>
    </w:p>
    <w:p w14:paraId="00000010" w14:textId="77777777" w:rsidR="00DD6325" w:rsidRDefault="00DD6325">
      <w:pPr>
        <w:rPr>
          <w:rFonts w:ascii="Times New Roman" w:eastAsia="Times New Roman" w:hAnsi="Times New Roman" w:cs="Times New Roman"/>
          <w:sz w:val="24"/>
          <w:szCs w:val="24"/>
        </w:rPr>
      </w:pPr>
    </w:p>
    <w:p w14:paraId="00000011" w14:textId="77777777" w:rsidR="00DD6325" w:rsidRDefault="00CA7B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Louisiana Grade Level Standards: </w:t>
      </w:r>
    </w:p>
    <w:p w14:paraId="00000012"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3.MD.C.5 Recognize area as an attribute of plane figures and understand concepts of area measurement. </w:t>
      </w:r>
    </w:p>
    <w:p w14:paraId="00000013"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3.MD.C.6 Measure areas by counting unit squares (square cm, square m, square in, square ft, and improvised units).  </w:t>
      </w:r>
    </w:p>
    <w:p w14:paraId="00000014" w14:textId="7777777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sz w:val="24"/>
          <w:szCs w:val="24"/>
        </w:rPr>
        <w:t>3.MD.C.7 Relate area to the operations of multiplication and addition.</w:t>
      </w:r>
    </w:p>
    <w:p w14:paraId="00000015" w14:textId="77777777" w:rsidR="00DD6325" w:rsidRDefault="00DD6325">
      <w:pPr>
        <w:rPr>
          <w:rFonts w:ascii="Times New Roman" w:eastAsia="Times New Roman" w:hAnsi="Times New Roman" w:cs="Times New Roman"/>
          <w:sz w:val="24"/>
          <w:szCs w:val="24"/>
        </w:rPr>
      </w:pPr>
    </w:p>
    <w:p w14:paraId="00000016" w14:textId="59F70836"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Pr>
          <w:rFonts w:ascii="Times New Roman" w:eastAsia="Times New Roman" w:hAnsi="Times New Roman" w:cs="Times New Roman"/>
          <w:sz w:val="24"/>
          <w:szCs w:val="24"/>
        </w:rPr>
        <w:t xml:space="preserve">Conceptual understanding of area and space provides the critical foundation for further geometry and calculus. Calculating and exploring area also solidifies student understanding of multiplication and the distributive model as they prepare for two- and three-digit multiplication. </w:t>
      </w:r>
      <w:r w:rsidR="0028294E">
        <w:rPr>
          <w:rFonts w:ascii="Times New Roman" w:eastAsia="Times New Roman" w:hAnsi="Times New Roman" w:cs="Times New Roman"/>
          <w:sz w:val="24"/>
          <w:szCs w:val="24"/>
        </w:rPr>
        <w:t>Area helps students understand the spatial world around them including scale.</w:t>
      </w:r>
    </w:p>
    <w:p w14:paraId="00000017" w14:textId="77777777" w:rsidR="00DD6325" w:rsidRDefault="00DD6325">
      <w:pPr>
        <w:rPr>
          <w:rFonts w:ascii="Times New Roman" w:eastAsia="Times New Roman" w:hAnsi="Times New Roman" w:cs="Times New Roman"/>
          <w:sz w:val="24"/>
          <w:szCs w:val="24"/>
        </w:rPr>
      </w:pPr>
    </w:p>
    <w:p w14:paraId="00000018" w14:textId="34E27951" w:rsidR="00DD6325" w:rsidRDefault="00CA7B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Careers Related to Area: </w:t>
      </w:r>
    </w:p>
    <w:p w14:paraId="6F54F615" w14:textId="77777777" w:rsidR="0028294E" w:rsidRDefault="0028294E">
      <w:pPr>
        <w:rPr>
          <w:rFonts w:ascii="Times New Roman" w:eastAsia="Times New Roman" w:hAnsi="Times New Roman" w:cs="Times New Roman"/>
          <w:b/>
          <w:sz w:val="24"/>
          <w:szCs w:val="24"/>
        </w:rPr>
      </w:pPr>
    </w:p>
    <w:p w14:paraId="00000019" w14:textId="6B572D4B" w:rsidR="00DD6325" w:rsidRDefault="00CA7B21">
      <w:pPr>
        <w:rPr>
          <w:rFonts w:ascii="Times New Roman" w:eastAsia="Times New Roman" w:hAnsi="Times New Roman" w:cs="Times New Roman"/>
          <w:sz w:val="24"/>
          <w:szCs w:val="24"/>
        </w:rPr>
      </w:pPr>
      <w:r w:rsidRPr="00E6733E">
        <w:rPr>
          <w:rFonts w:ascii="Times New Roman" w:eastAsia="Times New Roman" w:hAnsi="Times New Roman" w:cs="Times New Roman"/>
          <w:b/>
          <w:bCs/>
          <w:sz w:val="24"/>
          <w:szCs w:val="24"/>
        </w:rPr>
        <w:t>Urban Planners</w:t>
      </w:r>
      <w:r>
        <w:rPr>
          <w:rFonts w:ascii="Times New Roman" w:eastAsia="Times New Roman" w:hAnsi="Times New Roman" w:cs="Times New Roman"/>
          <w:sz w:val="24"/>
          <w:szCs w:val="24"/>
        </w:rPr>
        <w:t>: one whose job is to develop comprehensive plans and designs for the use of area and space within cities, towns, and developments.</w:t>
      </w:r>
    </w:p>
    <w:p w14:paraId="0A718E96" w14:textId="6918562F" w:rsidR="00E6733E" w:rsidRDefault="00E6733E">
      <w:pPr>
        <w:rPr>
          <w:rFonts w:ascii="Times New Roman" w:eastAsia="Times New Roman" w:hAnsi="Times New Roman" w:cs="Times New Roman"/>
          <w:sz w:val="24"/>
          <w:szCs w:val="24"/>
        </w:rPr>
      </w:pPr>
      <w:hyperlink r:id="rId5" w:history="1">
        <w:r w:rsidRPr="0085038B">
          <w:rPr>
            <w:rStyle w:val="Hyperlink"/>
            <w:rFonts w:ascii="Times New Roman" w:eastAsia="Times New Roman" w:hAnsi="Times New Roman" w:cs="Times New Roman"/>
            <w:sz w:val="24"/>
            <w:szCs w:val="24"/>
          </w:rPr>
          <w:t>https://www.bls.gov/ooh/life-physical-and-social-science/urban-and-regional-planners.htm</w:t>
        </w:r>
      </w:hyperlink>
      <w:r>
        <w:rPr>
          <w:rFonts w:ascii="Times New Roman" w:eastAsia="Times New Roman" w:hAnsi="Times New Roman" w:cs="Times New Roman"/>
          <w:sz w:val="24"/>
          <w:szCs w:val="24"/>
        </w:rPr>
        <w:t xml:space="preserve"> </w:t>
      </w:r>
    </w:p>
    <w:p w14:paraId="0000001A" w14:textId="7AD83061" w:rsidR="00DD6325" w:rsidRDefault="00CA7B21">
      <w:pPr>
        <w:rPr>
          <w:rFonts w:ascii="Times New Roman" w:eastAsia="Times New Roman" w:hAnsi="Times New Roman" w:cs="Times New Roman"/>
          <w:sz w:val="24"/>
          <w:szCs w:val="24"/>
        </w:rPr>
      </w:pPr>
      <w:r w:rsidRPr="00E6733E">
        <w:rPr>
          <w:rFonts w:ascii="Times New Roman" w:eastAsia="Times New Roman" w:hAnsi="Times New Roman" w:cs="Times New Roman"/>
          <w:b/>
          <w:bCs/>
          <w:sz w:val="24"/>
          <w:szCs w:val="24"/>
        </w:rPr>
        <w:t>Civil Engineers</w:t>
      </w:r>
      <w:r>
        <w:rPr>
          <w:rFonts w:ascii="Times New Roman" w:eastAsia="Times New Roman" w:hAnsi="Times New Roman" w:cs="Times New Roman"/>
          <w:sz w:val="24"/>
          <w:szCs w:val="24"/>
        </w:rPr>
        <w:t xml:space="preserve">: an engineer who designs and maintains roads, bridges, dams, and similar structures that may need to calculate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materials needed for various projects based on area.</w:t>
      </w:r>
    </w:p>
    <w:p w14:paraId="52C4E236" w14:textId="4F7D6F77" w:rsidR="00E6733E" w:rsidRDefault="00E6733E">
      <w:pPr>
        <w:rPr>
          <w:rFonts w:ascii="Times New Roman" w:eastAsia="Times New Roman" w:hAnsi="Times New Roman" w:cs="Times New Roman"/>
          <w:sz w:val="24"/>
          <w:szCs w:val="24"/>
        </w:rPr>
      </w:pPr>
      <w:hyperlink r:id="rId6" w:history="1">
        <w:r w:rsidRPr="0085038B">
          <w:rPr>
            <w:rStyle w:val="Hyperlink"/>
            <w:rFonts w:ascii="Times New Roman" w:eastAsia="Times New Roman" w:hAnsi="Times New Roman" w:cs="Times New Roman"/>
            <w:sz w:val="24"/>
            <w:szCs w:val="24"/>
          </w:rPr>
          <w:t>https://www.bls.gov/ooh/architecture-and-engineering/civil-engineers.htm</w:t>
        </w:r>
      </w:hyperlink>
      <w:r>
        <w:rPr>
          <w:rFonts w:ascii="Times New Roman" w:eastAsia="Times New Roman" w:hAnsi="Times New Roman" w:cs="Times New Roman"/>
          <w:sz w:val="24"/>
          <w:szCs w:val="24"/>
        </w:rPr>
        <w:t xml:space="preserve"> </w:t>
      </w:r>
    </w:p>
    <w:p w14:paraId="0000001B" w14:textId="5B5A101F" w:rsidR="00DD6325" w:rsidRDefault="00CA7B21">
      <w:pPr>
        <w:rPr>
          <w:rFonts w:ascii="Times New Roman" w:eastAsia="Times New Roman" w:hAnsi="Times New Roman" w:cs="Times New Roman"/>
          <w:sz w:val="24"/>
          <w:szCs w:val="24"/>
        </w:rPr>
      </w:pPr>
      <w:r w:rsidRPr="00E6733E">
        <w:rPr>
          <w:rFonts w:ascii="Times New Roman" w:eastAsia="Times New Roman" w:hAnsi="Times New Roman" w:cs="Times New Roman"/>
          <w:b/>
          <w:bCs/>
          <w:sz w:val="24"/>
          <w:szCs w:val="24"/>
        </w:rPr>
        <w:t>Interior Designer</w:t>
      </w:r>
      <w:r>
        <w:rPr>
          <w:rFonts w:ascii="Times New Roman" w:eastAsia="Times New Roman" w:hAnsi="Times New Roman" w:cs="Times New Roman"/>
          <w:sz w:val="24"/>
          <w:szCs w:val="24"/>
        </w:rPr>
        <w:t>: one that designs the interior decoration of a room or building to make best use of the area.</w:t>
      </w:r>
    </w:p>
    <w:p w14:paraId="29294A88" w14:textId="6AC57293" w:rsidR="00E6733E" w:rsidRDefault="00E6733E">
      <w:pPr>
        <w:rPr>
          <w:rFonts w:ascii="Times New Roman" w:eastAsia="Times New Roman" w:hAnsi="Times New Roman" w:cs="Times New Roman"/>
          <w:sz w:val="24"/>
          <w:szCs w:val="24"/>
        </w:rPr>
      </w:pPr>
      <w:hyperlink r:id="rId7" w:history="1">
        <w:r w:rsidRPr="0085038B">
          <w:rPr>
            <w:rStyle w:val="Hyperlink"/>
            <w:rFonts w:ascii="Times New Roman" w:eastAsia="Times New Roman" w:hAnsi="Times New Roman" w:cs="Times New Roman"/>
            <w:sz w:val="24"/>
            <w:szCs w:val="24"/>
          </w:rPr>
          <w:t>https://www.bls.gov/ooh/arts-and-design/interior-designers.htm</w:t>
        </w:r>
      </w:hyperlink>
      <w:r>
        <w:rPr>
          <w:rFonts w:ascii="Times New Roman" w:eastAsia="Times New Roman" w:hAnsi="Times New Roman" w:cs="Times New Roman"/>
          <w:sz w:val="24"/>
          <w:szCs w:val="24"/>
        </w:rPr>
        <w:t xml:space="preserve"> </w:t>
      </w:r>
    </w:p>
    <w:p w14:paraId="0000001C" w14:textId="490F4D09" w:rsidR="00DD6325" w:rsidRDefault="00CA7B21">
      <w:pPr>
        <w:rPr>
          <w:rFonts w:ascii="Times New Roman" w:eastAsia="Times New Roman" w:hAnsi="Times New Roman" w:cs="Times New Roman"/>
          <w:sz w:val="24"/>
          <w:szCs w:val="24"/>
        </w:rPr>
      </w:pPr>
      <w:r w:rsidRPr="00E6733E">
        <w:rPr>
          <w:rFonts w:ascii="Times New Roman" w:eastAsia="Times New Roman" w:hAnsi="Times New Roman" w:cs="Times New Roman"/>
          <w:b/>
          <w:bCs/>
          <w:sz w:val="24"/>
          <w:szCs w:val="24"/>
        </w:rPr>
        <w:lastRenderedPageBreak/>
        <w:t>Architects</w:t>
      </w:r>
      <w:r>
        <w:rPr>
          <w:rFonts w:ascii="Times New Roman" w:eastAsia="Times New Roman" w:hAnsi="Times New Roman" w:cs="Times New Roman"/>
          <w:sz w:val="24"/>
          <w:szCs w:val="24"/>
        </w:rPr>
        <w:t>: a person who designs buildings and draft blueprints with appropriate dimensions given based on the area provided.</w:t>
      </w:r>
    </w:p>
    <w:p w14:paraId="6B0B34B9" w14:textId="70E559B3" w:rsidR="00E6733E" w:rsidRDefault="00E6733E">
      <w:pPr>
        <w:rPr>
          <w:rFonts w:ascii="Times New Roman" w:eastAsia="Times New Roman" w:hAnsi="Times New Roman" w:cs="Times New Roman"/>
          <w:sz w:val="24"/>
          <w:szCs w:val="24"/>
        </w:rPr>
      </w:pPr>
      <w:r w:rsidRPr="00E6733E">
        <w:rPr>
          <w:rFonts w:ascii="Times New Roman" w:eastAsia="Times New Roman" w:hAnsi="Times New Roman" w:cs="Times New Roman"/>
          <w:sz w:val="24"/>
          <w:szCs w:val="24"/>
        </w:rPr>
        <w:t>https://www.bls.gov/ooh/architecture-and-engineering/architects.htm</w:t>
      </w:r>
      <w:r>
        <w:rPr>
          <w:rFonts w:ascii="Times New Roman" w:eastAsia="Times New Roman" w:hAnsi="Times New Roman" w:cs="Times New Roman"/>
          <w:sz w:val="24"/>
          <w:szCs w:val="24"/>
        </w:rPr>
        <w:t>v</w:t>
      </w:r>
    </w:p>
    <w:p w14:paraId="0000001D" w14:textId="3D51D6C6" w:rsidR="00DD6325" w:rsidRDefault="00CA7B21">
      <w:pPr>
        <w:rPr>
          <w:rFonts w:ascii="Times New Roman" w:eastAsia="Times New Roman" w:hAnsi="Times New Roman" w:cs="Times New Roman"/>
          <w:sz w:val="24"/>
          <w:szCs w:val="24"/>
        </w:rPr>
      </w:pPr>
      <w:r w:rsidRPr="00E6733E">
        <w:rPr>
          <w:rFonts w:ascii="Times New Roman" w:eastAsia="Times New Roman" w:hAnsi="Times New Roman" w:cs="Times New Roman"/>
          <w:b/>
          <w:bCs/>
          <w:sz w:val="24"/>
          <w:szCs w:val="24"/>
        </w:rPr>
        <w:t>Dentist</w:t>
      </w:r>
      <w:r>
        <w:rPr>
          <w:rFonts w:ascii="Times New Roman" w:eastAsia="Times New Roman" w:hAnsi="Times New Roman" w:cs="Times New Roman"/>
          <w:sz w:val="24"/>
          <w:szCs w:val="24"/>
        </w:rPr>
        <w:t>:</w:t>
      </w:r>
      <w:r w:rsidR="00282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person qualified to treat the diseases and conditions that affect the teeth and gums that use area when creating veneers, fillings, and extractions.</w:t>
      </w:r>
    </w:p>
    <w:p w14:paraId="0000001E" w14:textId="3B909AC7" w:rsidR="00DD6325" w:rsidRDefault="00E6733E">
      <w:pPr>
        <w:rPr>
          <w:rFonts w:ascii="Times New Roman" w:eastAsia="Times New Roman" w:hAnsi="Times New Roman" w:cs="Times New Roman"/>
          <w:b/>
          <w:sz w:val="24"/>
          <w:szCs w:val="24"/>
        </w:rPr>
      </w:pPr>
      <w:hyperlink r:id="rId8" w:history="1">
        <w:r w:rsidRPr="0085038B">
          <w:rPr>
            <w:rStyle w:val="Hyperlink"/>
            <w:rFonts w:ascii="Times New Roman" w:eastAsia="Times New Roman" w:hAnsi="Times New Roman" w:cs="Times New Roman"/>
            <w:sz w:val="24"/>
            <w:szCs w:val="24"/>
          </w:rPr>
          <w:t>https://www.bls.gov/ooh/healthcare/dentists.htm</w:t>
        </w:r>
      </w:hyperlink>
      <w:r>
        <w:rPr>
          <w:rFonts w:ascii="Times New Roman" w:eastAsia="Times New Roman" w:hAnsi="Times New Roman" w:cs="Times New Roman"/>
          <w:sz w:val="24"/>
          <w:szCs w:val="24"/>
        </w:rPr>
        <w:t xml:space="preserve"> </w:t>
      </w:r>
    </w:p>
    <w:p w14:paraId="0000001F" w14:textId="77777777" w:rsidR="00DD6325" w:rsidRDefault="00DD6325">
      <w:pPr>
        <w:rPr>
          <w:rFonts w:ascii="Times New Roman" w:eastAsia="Times New Roman" w:hAnsi="Times New Roman" w:cs="Times New Roman"/>
          <w:b/>
          <w:sz w:val="24"/>
          <w:szCs w:val="24"/>
        </w:rPr>
      </w:pPr>
    </w:p>
    <w:p w14:paraId="00000020" w14:textId="52F70EB7" w:rsidR="00DD6325" w:rsidRDefault="00CA7B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 more: </w:t>
      </w:r>
      <w:r>
        <w:rPr>
          <w:rFonts w:ascii="Times New Roman" w:eastAsia="Times New Roman" w:hAnsi="Times New Roman" w:cs="Times New Roman"/>
          <w:sz w:val="24"/>
          <w:szCs w:val="24"/>
        </w:rPr>
        <w:t xml:space="preserve">How can you and your child learn </w:t>
      </w:r>
      <w:r>
        <w:rPr>
          <w:rFonts w:ascii="Times New Roman" w:eastAsia="Times New Roman" w:hAnsi="Times New Roman" w:cs="Times New Roman"/>
          <w:sz w:val="24"/>
          <w:szCs w:val="24"/>
        </w:rPr>
        <w:t xml:space="preserve">more about Area at home for FREE? </w:t>
      </w:r>
    </w:p>
    <w:p w14:paraId="6AFC5F3D" w14:textId="77777777" w:rsidR="002A793D" w:rsidRDefault="002A793D">
      <w:pPr>
        <w:rPr>
          <w:rFonts w:ascii="Times New Roman" w:eastAsia="Times New Roman" w:hAnsi="Times New Roman" w:cs="Times New Roman"/>
          <w:sz w:val="24"/>
          <w:szCs w:val="24"/>
        </w:rPr>
      </w:pPr>
    </w:p>
    <w:p w14:paraId="00000021" w14:textId="77777777" w:rsidR="00DD6325" w:rsidRDefault="00CA7B21">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Explore area using the toys you may already have in your home- blocks and </w:t>
      </w:r>
      <w:proofErr w:type="spellStart"/>
      <w:r>
        <w:rPr>
          <w:rFonts w:ascii="Times New Roman" w:eastAsia="Times New Roman" w:hAnsi="Times New Roman" w:cs="Times New Roman"/>
          <w:sz w:val="24"/>
          <w:szCs w:val="24"/>
        </w:rPr>
        <w:t>legos</w:t>
      </w:r>
      <w:proofErr w:type="spellEnd"/>
      <w:r>
        <w:rPr>
          <w:rFonts w:ascii="Times New Roman" w:eastAsia="Times New Roman" w:hAnsi="Times New Roman" w:cs="Times New Roman"/>
          <w:sz w:val="24"/>
          <w:szCs w:val="24"/>
        </w:rPr>
        <w:t xml:space="preserve"> can allow students to keep practicing their skills.</w:t>
      </w:r>
    </w:p>
    <w:p w14:paraId="00000022" w14:textId="77777777" w:rsidR="00DD6325" w:rsidRDefault="00CA7B21">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 Challenge your child to practice counting the tiles- ceiling tiles in the grocery store and flooring in your home bathroom can show them the importance of area in the real world.</w:t>
      </w:r>
    </w:p>
    <w:p w14:paraId="00000023" w14:textId="77777777" w:rsidR="00DD6325" w:rsidRDefault="00CA7B21">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Make snack time fun- Cheese-its and starbursts can be used as unit squares! Challenge your child to make shapes with different areas. </w:t>
      </w:r>
    </w:p>
    <w:p w14:paraId="00000024" w14:textId="12C3A845" w:rsidR="00DD6325" w:rsidRDefault="00CA7B21">
      <w:pPr>
        <w:rPr>
          <w:rFonts w:ascii="Times New Roman" w:eastAsia="Times New Roman" w:hAnsi="Times New Roman" w:cs="Times New Roman"/>
          <w:sz w:val="24"/>
          <w:szCs w:val="24"/>
        </w:rPr>
      </w:pPr>
      <w:r>
        <w:rPr>
          <w:rFonts w:ascii="Georgia" w:eastAsia="Georgia" w:hAnsi="Georgia" w:cs="Georgia"/>
          <w:sz w:val="24"/>
          <w:szCs w:val="24"/>
        </w:rPr>
        <w:t xml:space="preserve">3. </w:t>
      </w:r>
      <w:r>
        <w:rPr>
          <w:rFonts w:ascii="Times New Roman" w:eastAsia="Times New Roman" w:hAnsi="Times New Roman" w:cs="Times New Roman"/>
          <w:sz w:val="24"/>
          <w:szCs w:val="24"/>
        </w:rPr>
        <w:t xml:space="preserve">There are also plenty of games on the internet that brings fun and area concept together- </w:t>
      </w:r>
      <w:hyperlink r:id="rId9">
        <w:r>
          <w:rPr>
            <w:rFonts w:ascii="Times New Roman" w:eastAsia="Times New Roman" w:hAnsi="Times New Roman" w:cs="Times New Roman"/>
            <w:color w:val="1155CC"/>
            <w:sz w:val="24"/>
            <w:szCs w:val="24"/>
            <w:u w:val="single"/>
          </w:rPr>
          <w:t>https://toytheater.com/area-climber/</w:t>
        </w:r>
      </w:hyperlink>
      <w:r>
        <w:rPr>
          <w:rFonts w:ascii="Times New Roman" w:eastAsia="Times New Roman" w:hAnsi="Times New Roman" w:cs="Times New Roman"/>
          <w:sz w:val="24"/>
          <w:szCs w:val="24"/>
        </w:rPr>
        <w:t xml:space="preserve"> </w:t>
      </w:r>
    </w:p>
    <w:p w14:paraId="771B1F34" w14:textId="6688FA4F" w:rsidR="00E6733E" w:rsidRDefault="00E6733E">
      <w:pPr>
        <w:rPr>
          <w:rFonts w:ascii="Times New Roman" w:eastAsia="Times New Roman" w:hAnsi="Times New Roman" w:cs="Times New Roman"/>
          <w:sz w:val="24"/>
          <w:szCs w:val="24"/>
        </w:rPr>
      </w:pPr>
    </w:p>
    <w:p w14:paraId="3537316C" w14:textId="77777777" w:rsidR="00E6733E" w:rsidRDefault="00E6733E" w:rsidP="00E6733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URL: </w:t>
      </w:r>
      <w:hyperlink r:id="rId10">
        <w:r>
          <w:rPr>
            <w:rFonts w:ascii="Times New Roman" w:eastAsia="Times New Roman" w:hAnsi="Times New Roman" w:cs="Times New Roman"/>
            <w:color w:val="1155CC"/>
            <w:sz w:val="24"/>
            <w:szCs w:val="24"/>
            <w:u w:val="single"/>
          </w:rPr>
          <w:t>https://youtu.be/IrLew8-iUss</w:t>
        </w:r>
      </w:hyperlink>
    </w:p>
    <w:p w14:paraId="2FF7A29C" w14:textId="77777777" w:rsidR="00E6733E" w:rsidRDefault="00E6733E">
      <w:pPr>
        <w:rPr>
          <w:sz w:val="24"/>
          <w:szCs w:val="24"/>
        </w:rPr>
      </w:pPr>
    </w:p>
    <w:sectPr w:rsidR="00E6733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25"/>
    <w:rsid w:val="0028294E"/>
    <w:rsid w:val="002A793D"/>
    <w:rsid w:val="009A4786"/>
    <w:rsid w:val="00CA7B21"/>
    <w:rsid w:val="00DB7A1D"/>
    <w:rsid w:val="00DD6325"/>
    <w:rsid w:val="00E6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9D9"/>
  <w15:docId w15:val="{37873CC1-1476-4741-9D45-EB5463B3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8294E"/>
    <w:pPr>
      <w:spacing w:line="240" w:lineRule="auto"/>
    </w:pPr>
  </w:style>
  <w:style w:type="character" w:styleId="CommentReference">
    <w:name w:val="annotation reference"/>
    <w:basedOn w:val="DefaultParagraphFont"/>
    <w:uiPriority w:val="99"/>
    <w:semiHidden/>
    <w:unhideWhenUsed/>
    <w:rsid w:val="002A793D"/>
    <w:rPr>
      <w:sz w:val="16"/>
      <w:szCs w:val="16"/>
    </w:rPr>
  </w:style>
  <w:style w:type="paragraph" w:styleId="CommentText">
    <w:name w:val="annotation text"/>
    <w:basedOn w:val="Normal"/>
    <w:link w:val="CommentTextChar"/>
    <w:uiPriority w:val="99"/>
    <w:unhideWhenUsed/>
    <w:rsid w:val="002A793D"/>
    <w:pPr>
      <w:spacing w:line="240" w:lineRule="auto"/>
    </w:pPr>
    <w:rPr>
      <w:sz w:val="20"/>
      <w:szCs w:val="20"/>
    </w:rPr>
  </w:style>
  <w:style w:type="character" w:customStyle="1" w:styleId="CommentTextChar">
    <w:name w:val="Comment Text Char"/>
    <w:basedOn w:val="DefaultParagraphFont"/>
    <w:link w:val="CommentText"/>
    <w:uiPriority w:val="99"/>
    <w:rsid w:val="002A793D"/>
    <w:rPr>
      <w:sz w:val="20"/>
      <w:szCs w:val="20"/>
    </w:rPr>
  </w:style>
  <w:style w:type="paragraph" w:styleId="CommentSubject">
    <w:name w:val="annotation subject"/>
    <w:basedOn w:val="CommentText"/>
    <w:next w:val="CommentText"/>
    <w:link w:val="CommentSubjectChar"/>
    <w:uiPriority w:val="99"/>
    <w:semiHidden/>
    <w:unhideWhenUsed/>
    <w:rsid w:val="002A793D"/>
    <w:rPr>
      <w:b/>
      <w:bCs/>
    </w:rPr>
  </w:style>
  <w:style w:type="character" w:customStyle="1" w:styleId="CommentSubjectChar">
    <w:name w:val="Comment Subject Char"/>
    <w:basedOn w:val="CommentTextChar"/>
    <w:link w:val="CommentSubject"/>
    <w:uiPriority w:val="99"/>
    <w:semiHidden/>
    <w:rsid w:val="002A793D"/>
    <w:rPr>
      <w:b/>
      <w:bCs/>
      <w:sz w:val="20"/>
      <w:szCs w:val="20"/>
    </w:rPr>
  </w:style>
  <w:style w:type="character" w:styleId="Hyperlink">
    <w:name w:val="Hyperlink"/>
    <w:basedOn w:val="DefaultParagraphFont"/>
    <w:uiPriority w:val="99"/>
    <w:unhideWhenUsed/>
    <w:rsid w:val="00E6733E"/>
    <w:rPr>
      <w:color w:val="0000FF" w:themeColor="hyperlink"/>
      <w:u w:val="single"/>
    </w:rPr>
  </w:style>
  <w:style w:type="character" w:styleId="UnresolvedMention">
    <w:name w:val="Unresolved Mention"/>
    <w:basedOn w:val="DefaultParagraphFont"/>
    <w:uiPriority w:val="99"/>
    <w:semiHidden/>
    <w:unhideWhenUsed/>
    <w:rsid w:val="00E6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oh/healthcare/dentists.htm" TargetMode="External"/><Relationship Id="rId3" Type="http://schemas.openxmlformats.org/officeDocument/2006/relationships/webSettings" Target="webSettings.xml"/><Relationship Id="rId7" Type="http://schemas.openxmlformats.org/officeDocument/2006/relationships/hyperlink" Target="https://www.bls.gov/ooh/arts-and-design/interior-designer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oh/architecture-and-engineering/civil-engineers.htm" TargetMode="External"/><Relationship Id="rId11" Type="http://schemas.openxmlformats.org/officeDocument/2006/relationships/fontTable" Target="fontTable.xml"/><Relationship Id="rId5" Type="http://schemas.openxmlformats.org/officeDocument/2006/relationships/hyperlink" Target="https://www.bls.gov/ooh/life-physical-and-social-science/urban-and-regional-planners.htm" TargetMode="External"/><Relationship Id="rId10" Type="http://schemas.openxmlformats.org/officeDocument/2006/relationships/hyperlink" Target="https://youtu.be/IrLew8-iUss" TargetMode="External"/><Relationship Id="rId4" Type="http://schemas.openxmlformats.org/officeDocument/2006/relationships/hyperlink" Target="https://www.splashlearn.com/math-vocabulary/geometry/area" TargetMode="External"/><Relationship Id="rId9" Type="http://schemas.openxmlformats.org/officeDocument/2006/relationships/hyperlink" Target="https://toytheater.com/area-cli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Curry</dc:creator>
  <cp:lastModifiedBy>Jennifer Curry</cp:lastModifiedBy>
  <cp:revision>2</cp:revision>
  <dcterms:created xsi:type="dcterms:W3CDTF">2022-05-12T19:06:00Z</dcterms:created>
  <dcterms:modified xsi:type="dcterms:W3CDTF">2022-05-12T19:06:00Z</dcterms:modified>
</cp:coreProperties>
</file>