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2095C" w14:textId="70EEFC5F" w:rsidR="00AA086E" w:rsidRDefault="00345157" w:rsidP="00C524D3">
      <w:pPr>
        <w:pStyle w:val="TitleACA"/>
      </w:pPr>
      <w:r>
        <w:t>Impact of P-12 Learning Development and Indicators of Teaching Effectiveness</w:t>
      </w:r>
    </w:p>
    <w:p w14:paraId="199CF4D3" w14:textId="77777777" w:rsidR="00C524D3" w:rsidRDefault="00C524D3" w:rsidP="00C524D3"/>
    <w:p w14:paraId="51A76670" w14:textId="670754E4" w:rsidR="00DE6246" w:rsidRDefault="00345157" w:rsidP="00C524D3">
      <w:r>
        <w:t>These</w:t>
      </w:r>
      <w:r w:rsidR="00C524D3">
        <w:t xml:space="preserve"> reports are </w:t>
      </w:r>
      <w:r>
        <w:t>generated by the Louisiana Board of Regents</w:t>
      </w:r>
      <w:r w:rsidR="00C524D3">
        <w:t>.</w:t>
      </w:r>
      <w:r>
        <w:t xml:space="preserve"> They are reported by the Louisiana Board of Regents</w:t>
      </w:r>
      <w:r w:rsidR="005E4F2E">
        <w:t xml:space="preserve"> and </w:t>
      </w:r>
      <w:hyperlink r:id="rId4" w:history="1">
        <w:r w:rsidR="005E4F2E" w:rsidRPr="003D51DD">
          <w:rPr>
            <w:rStyle w:val="Hyperlink"/>
          </w:rPr>
          <w:t>accessed at this link</w:t>
        </w:r>
      </w:hyperlink>
      <w:r w:rsidR="005E4F2E">
        <w:t>.</w:t>
      </w:r>
      <w:r w:rsidR="001B657A">
        <w:t xml:space="preserve"> </w:t>
      </w:r>
    </w:p>
    <w:p w14:paraId="27606035" w14:textId="77777777" w:rsidR="00DE6246" w:rsidRDefault="00DE6246" w:rsidP="00C524D3"/>
    <w:p w14:paraId="35BB7AFC" w14:textId="77777777" w:rsidR="001B657A" w:rsidRDefault="001B657A" w:rsidP="00C524D3">
      <w:r>
        <w:t xml:space="preserve">The page for the 2019 Teacher Preparation Data Dashboard contains the following statement. </w:t>
      </w:r>
    </w:p>
    <w:p w14:paraId="1C233C65" w14:textId="77777777" w:rsidR="001B657A" w:rsidRDefault="001B657A" w:rsidP="00C524D3"/>
    <w:p w14:paraId="2E5B1919" w14:textId="0A983C29" w:rsidR="00DF2812" w:rsidRDefault="001B657A" w:rsidP="00C524D3">
      <w:r w:rsidRPr="001B657A">
        <w:t>“</w:t>
      </w:r>
      <w:r w:rsidRPr="001B657A">
        <w:rPr>
          <w:i/>
          <w:iCs/>
        </w:rPr>
        <w:t>Due to discrepancies found in data used to calculate Growth in Student Learning Scores and Compass Teacher Evaluation Scores for new teachers completing individual teacher preparation programs, it was not possible to release 2019 Teacher Preparation Data Dashboards or create a 2019 Teacher Preparation Fact Book</w:t>
      </w:r>
      <w:r w:rsidRPr="001B657A">
        <w:t>.”</w:t>
      </w:r>
      <w:bookmarkStart w:id="0" w:name="_GoBack"/>
      <w:bookmarkEnd w:id="0"/>
    </w:p>
    <w:sectPr w:rsidR="00DF2812" w:rsidSect="003D736B">
      <w:pgSz w:w="12240" w:h="15840" w:orient="landscape"/>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Alt Lt">
    <w:altName w:val="Tahoma"/>
    <w:panose1 w:val="00000000000000000000"/>
    <w:charset w:val="4D"/>
    <w:family w:val="auto"/>
    <w:notTrueType/>
    <w:pitch w:val="variable"/>
    <w:sig w:usb0="800000AF" w:usb1="5000E0F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4D3"/>
    <w:rsid w:val="001B657A"/>
    <w:rsid w:val="001E7242"/>
    <w:rsid w:val="002359EA"/>
    <w:rsid w:val="00345157"/>
    <w:rsid w:val="003D51DD"/>
    <w:rsid w:val="003D736B"/>
    <w:rsid w:val="004847BC"/>
    <w:rsid w:val="005E4F2E"/>
    <w:rsid w:val="0079008A"/>
    <w:rsid w:val="007D6B6E"/>
    <w:rsid w:val="008E56CD"/>
    <w:rsid w:val="00C524D3"/>
    <w:rsid w:val="00D45F53"/>
    <w:rsid w:val="00DB56BD"/>
    <w:rsid w:val="00DE05E9"/>
    <w:rsid w:val="00DE6246"/>
    <w:rsid w:val="00DF2812"/>
    <w:rsid w:val="00E05365"/>
    <w:rsid w:val="00E71AEA"/>
    <w:rsid w:val="00ED22DA"/>
    <w:rsid w:val="00F74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4865"/>
  <w14:defaultImageDpi w14:val="32767"/>
  <w15:chartTrackingRefBased/>
  <w15:docId w15:val="{E0C9D8BA-24A6-D245-A623-00FDAF2C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 ACA"/>
    <w:qFormat/>
    <w:rsid w:val="00E05365"/>
    <w:rPr>
      <w:rFonts w:ascii="Arial" w:hAnsi="Arial"/>
    </w:rPr>
  </w:style>
  <w:style w:type="paragraph" w:styleId="Heading1">
    <w:name w:val="heading 1"/>
    <w:aliases w:val="Heading 1 ACA"/>
    <w:basedOn w:val="Normal"/>
    <w:next w:val="Normal"/>
    <w:link w:val="Heading1Char"/>
    <w:autoRedefine/>
    <w:uiPriority w:val="9"/>
    <w:qFormat/>
    <w:rsid w:val="00E05365"/>
    <w:pPr>
      <w:keepNext/>
      <w:keepLines/>
      <w:spacing w:before="240"/>
      <w:outlineLvl w:val="0"/>
    </w:pPr>
    <w:rPr>
      <w:rFonts w:eastAsiaTheme="majorEastAsia"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ACA Char"/>
    <w:basedOn w:val="DefaultParagraphFont"/>
    <w:link w:val="Heading1"/>
    <w:uiPriority w:val="9"/>
    <w:rsid w:val="00E05365"/>
    <w:rPr>
      <w:rFonts w:ascii="Arial" w:eastAsiaTheme="majorEastAsia" w:hAnsi="Arial" w:cstheme="majorBidi"/>
      <w:color w:val="000000" w:themeColor="text1"/>
      <w:sz w:val="32"/>
      <w:szCs w:val="32"/>
    </w:rPr>
  </w:style>
  <w:style w:type="paragraph" w:customStyle="1" w:styleId="TitleACA">
    <w:name w:val="Title ACA"/>
    <w:basedOn w:val="Title"/>
    <w:autoRedefine/>
    <w:qFormat/>
    <w:rsid w:val="00E05365"/>
    <w:rPr>
      <w:rFonts w:ascii="Proxima Nova Alt Lt" w:hAnsi="Proxima Nova Alt Lt"/>
      <w:sz w:val="40"/>
      <w:szCs w:val="40"/>
    </w:rPr>
  </w:style>
  <w:style w:type="paragraph" w:styleId="Title">
    <w:name w:val="Title"/>
    <w:basedOn w:val="Normal"/>
    <w:next w:val="Normal"/>
    <w:link w:val="TitleChar"/>
    <w:uiPriority w:val="10"/>
    <w:qFormat/>
    <w:rsid w:val="00E053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36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524D3"/>
    <w:rPr>
      <w:color w:val="0563C1" w:themeColor="hyperlink"/>
      <w:u w:val="single"/>
    </w:rPr>
  </w:style>
  <w:style w:type="character" w:styleId="UnresolvedMention">
    <w:name w:val="Unresolved Mention"/>
    <w:basedOn w:val="DefaultParagraphFont"/>
    <w:uiPriority w:val="99"/>
    <w:rsid w:val="00C52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45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gents.la.gov/divisions/planning-research-and-academic-affairs/academic-affairs/teacher-education-initiatives/teacher-preparation-data-dashboards-fact-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Baker</dc:creator>
  <cp:keywords/>
  <dc:description/>
  <cp:lastModifiedBy>Vickie King</cp:lastModifiedBy>
  <cp:revision>2</cp:revision>
  <dcterms:created xsi:type="dcterms:W3CDTF">2021-09-29T17:53:00Z</dcterms:created>
  <dcterms:modified xsi:type="dcterms:W3CDTF">2021-09-29T17:53:00Z</dcterms:modified>
</cp:coreProperties>
</file>