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64" w:rsidRPr="00193252" w:rsidRDefault="00193252" w:rsidP="00193252">
      <w:pPr>
        <w:spacing w:line="240" w:lineRule="auto"/>
        <w:contextualSpacing/>
        <w:rPr>
          <w:b/>
        </w:rPr>
      </w:pPr>
      <w:r w:rsidRPr="00193252">
        <w:rPr>
          <w:b/>
        </w:rPr>
        <w:t>Essay II Grading Rubric</w:t>
      </w:r>
    </w:p>
    <w:p w:rsidR="00193252" w:rsidRPr="00193252" w:rsidRDefault="00193252" w:rsidP="00193252">
      <w:pPr>
        <w:spacing w:line="240" w:lineRule="auto"/>
        <w:contextualSpacing/>
        <w:rPr>
          <w:b/>
        </w:rPr>
      </w:pPr>
      <w:r w:rsidRPr="00193252">
        <w:rPr>
          <w:b/>
        </w:rPr>
        <w:t>English 2000 – Wingenbach</w:t>
      </w:r>
    </w:p>
    <w:p w:rsidR="00193252" w:rsidRDefault="00193252" w:rsidP="00193252">
      <w:pPr>
        <w:spacing w:line="240" w:lineRule="auto"/>
        <w:contextualSpacing/>
      </w:pPr>
    </w:p>
    <w:p w:rsidR="00193252" w:rsidRDefault="00193252" w:rsidP="00193252">
      <w:pPr>
        <w:spacing w:line="240" w:lineRule="auto"/>
        <w:contextualSpacing/>
      </w:pPr>
      <w:r>
        <w:t xml:space="preserve">For your </w:t>
      </w:r>
      <w:r w:rsidRPr="00C11850">
        <w:rPr>
          <w:b/>
        </w:rPr>
        <w:t>Causal Argument Essay</w:t>
      </w:r>
      <w:r>
        <w:t xml:space="preserve"> you will be given a mark of one </w:t>
      </w:r>
      <w:r w:rsidR="00C11850">
        <w:t>to five in the following areas:</w:t>
      </w:r>
    </w:p>
    <w:p w:rsidR="00193252" w:rsidRDefault="00193252" w:rsidP="00193252">
      <w:pPr>
        <w:pStyle w:val="ListParagraph"/>
        <w:numPr>
          <w:ilvl w:val="0"/>
          <w:numId w:val="1"/>
        </w:numPr>
        <w:spacing w:line="240" w:lineRule="auto"/>
      </w:pPr>
      <w:r>
        <w:t>Assignment requirements: These are outlined on the assignment sheet and include formatting requirements, word count, citation mechanics, and bibliography formatting and content.</w:t>
      </w:r>
    </w:p>
    <w:p w:rsidR="00193252" w:rsidRDefault="00193252" w:rsidP="00193252">
      <w:pPr>
        <w:pStyle w:val="ListParagraph"/>
        <w:spacing w:line="240" w:lineRule="auto"/>
      </w:pPr>
    </w:p>
    <w:p w:rsidR="00193252" w:rsidRDefault="00C11850" w:rsidP="00193252">
      <w:pPr>
        <w:pStyle w:val="ListParagraph"/>
        <w:numPr>
          <w:ilvl w:val="0"/>
          <w:numId w:val="1"/>
        </w:numPr>
        <w:spacing w:line="240" w:lineRule="auto"/>
      </w:pPr>
      <w:r>
        <w:t>Writing Mechanics &amp; Editing E</w:t>
      </w:r>
      <w:r w:rsidR="00193252">
        <w:t>fficiency: Spelling, punctuation, grammar and the proofing thereof</w:t>
      </w:r>
    </w:p>
    <w:p w:rsidR="00193252" w:rsidRDefault="00193252" w:rsidP="00193252">
      <w:pPr>
        <w:pStyle w:val="ListParagraph"/>
      </w:pPr>
    </w:p>
    <w:p w:rsidR="00193252" w:rsidRDefault="00193252" w:rsidP="00193252">
      <w:pPr>
        <w:pStyle w:val="ListParagraph"/>
        <w:numPr>
          <w:ilvl w:val="0"/>
          <w:numId w:val="1"/>
        </w:numPr>
        <w:spacing w:line="240" w:lineRule="auto"/>
      </w:pPr>
      <w:r>
        <w:t>Overall organization: This area focuses on macro level organizational issues including</w:t>
      </w:r>
      <w:r w:rsidR="00C11850">
        <w:t xml:space="preserve"> thesis formation, introduction and</w:t>
      </w:r>
      <w:r>
        <w:t xml:space="preserve"> conclusion</w:t>
      </w:r>
      <w:r w:rsidR="00C11850">
        <w:t xml:space="preserve"> development</w:t>
      </w:r>
      <w:r>
        <w:t>, organization of body paragraphs, and transitions</w:t>
      </w:r>
      <w:r w:rsidR="00C11850">
        <w:t xml:space="preserve"> between sentences, paragraphs, and major divisions of the paper.</w:t>
      </w:r>
    </w:p>
    <w:p w:rsidR="00193252" w:rsidRDefault="00193252" w:rsidP="00193252">
      <w:pPr>
        <w:pStyle w:val="ListParagraph"/>
      </w:pPr>
    </w:p>
    <w:p w:rsidR="00193252" w:rsidRDefault="00193252" w:rsidP="00193252">
      <w:pPr>
        <w:pStyle w:val="ListParagraph"/>
        <w:numPr>
          <w:ilvl w:val="0"/>
          <w:numId w:val="1"/>
        </w:numPr>
        <w:spacing w:line="240" w:lineRule="auto"/>
      </w:pPr>
      <w:r>
        <w:t>Argument organization: This area focuses on your ability to distinguish and organize either causes or effects of an event or phenomenon. Also included in this area is your ability to give rank and priority to the different effects and argue for a primary effect(s).</w:t>
      </w:r>
    </w:p>
    <w:p w:rsidR="00193252" w:rsidRDefault="00193252" w:rsidP="00193252">
      <w:pPr>
        <w:pStyle w:val="ListParagraph"/>
      </w:pPr>
    </w:p>
    <w:p w:rsidR="00193252" w:rsidRDefault="00193252" w:rsidP="00193252">
      <w:pPr>
        <w:pStyle w:val="ListParagraph"/>
        <w:numPr>
          <w:ilvl w:val="0"/>
          <w:numId w:val="1"/>
        </w:numPr>
        <w:spacing w:line="240" w:lineRule="auto"/>
      </w:pPr>
      <w:r>
        <w:t>Argument support: This area focuses on how well you have supported your thesis and the assessment of the causes or effects you have made. Well develop</w:t>
      </w:r>
      <w:r w:rsidR="00C11850">
        <w:t>ed</w:t>
      </w:r>
      <w:bookmarkStart w:id="0" w:name="_GoBack"/>
      <w:bookmarkEnd w:id="0"/>
      <w:r>
        <w:t xml:space="preserve"> arguments and claims will be supported by logical reasoning, the citation of source material, and, perhaps, data analysis (depends on the issue).</w:t>
      </w:r>
    </w:p>
    <w:p w:rsidR="00C11850" w:rsidRDefault="00C11850" w:rsidP="00C11850">
      <w:pPr>
        <w:pStyle w:val="ListParagraph"/>
      </w:pPr>
    </w:p>
    <w:p w:rsidR="00C11850" w:rsidRDefault="00C11850" w:rsidP="00C11850">
      <w:pPr>
        <w:pStyle w:val="ListParagraph"/>
      </w:pPr>
    </w:p>
    <w:tbl>
      <w:tblPr>
        <w:tblStyle w:val="TableGrid"/>
        <w:tblW w:w="9606" w:type="dxa"/>
        <w:tblLook w:val="04A0" w:firstRow="1" w:lastRow="0" w:firstColumn="1" w:lastColumn="0" w:noHBand="0" w:noVBand="1"/>
      </w:tblPr>
      <w:tblGrid>
        <w:gridCol w:w="2004"/>
        <w:gridCol w:w="1174"/>
        <w:gridCol w:w="6428"/>
      </w:tblGrid>
      <w:tr w:rsidR="00C11850" w:rsidTr="00C11850">
        <w:trPr>
          <w:trHeight w:val="832"/>
        </w:trPr>
        <w:tc>
          <w:tcPr>
            <w:tcW w:w="2004" w:type="dxa"/>
          </w:tcPr>
          <w:p w:rsidR="00C11850" w:rsidRPr="00C11850" w:rsidRDefault="00C11850" w:rsidP="00C11850">
            <w:pPr>
              <w:rPr>
                <w:b/>
              </w:rPr>
            </w:pPr>
            <w:r w:rsidRPr="00C11850">
              <w:rPr>
                <w:b/>
              </w:rPr>
              <w:t>Category</w:t>
            </w:r>
          </w:p>
        </w:tc>
        <w:tc>
          <w:tcPr>
            <w:tcW w:w="1174" w:type="dxa"/>
          </w:tcPr>
          <w:p w:rsidR="00C11850" w:rsidRPr="00C11850" w:rsidRDefault="00C11850" w:rsidP="00C11850">
            <w:pPr>
              <w:rPr>
                <w:b/>
              </w:rPr>
            </w:pPr>
            <w:r w:rsidRPr="00C11850">
              <w:rPr>
                <w:b/>
              </w:rPr>
              <w:t>Total</w:t>
            </w:r>
          </w:p>
        </w:tc>
        <w:tc>
          <w:tcPr>
            <w:tcW w:w="6428" w:type="dxa"/>
          </w:tcPr>
          <w:p w:rsidR="00C11850" w:rsidRPr="00C11850" w:rsidRDefault="00C11850" w:rsidP="00C11850">
            <w:pPr>
              <w:rPr>
                <w:b/>
              </w:rPr>
            </w:pPr>
            <w:r w:rsidRPr="00C11850">
              <w:rPr>
                <w:b/>
              </w:rPr>
              <w:t>Comments</w:t>
            </w:r>
          </w:p>
        </w:tc>
      </w:tr>
      <w:tr w:rsidR="00C11850" w:rsidTr="00C11850">
        <w:trPr>
          <w:trHeight w:val="882"/>
        </w:trPr>
        <w:tc>
          <w:tcPr>
            <w:tcW w:w="2004" w:type="dxa"/>
          </w:tcPr>
          <w:p w:rsidR="00C11850" w:rsidRDefault="00C11850" w:rsidP="00C11850">
            <w:r>
              <w:t>Requirements</w:t>
            </w:r>
          </w:p>
        </w:tc>
        <w:tc>
          <w:tcPr>
            <w:tcW w:w="1174" w:type="dxa"/>
          </w:tcPr>
          <w:p w:rsidR="00C11850" w:rsidRDefault="00C11850" w:rsidP="00C11850"/>
        </w:tc>
        <w:tc>
          <w:tcPr>
            <w:tcW w:w="6428" w:type="dxa"/>
          </w:tcPr>
          <w:p w:rsidR="00C11850" w:rsidRDefault="00C11850" w:rsidP="00C11850"/>
        </w:tc>
      </w:tr>
      <w:tr w:rsidR="00C11850" w:rsidTr="00C11850">
        <w:trPr>
          <w:trHeight w:val="832"/>
        </w:trPr>
        <w:tc>
          <w:tcPr>
            <w:tcW w:w="2004" w:type="dxa"/>
          </w:tcPr>
          <w:p w:rsidR="00C11850" w:rsidRDefault="00C11850" w:rsidP="00C11850">
            <w:r>
              <w:t>Mechanics</w:t>
            </w:r>
          </w:p>
        </w:tc>
        <w:tc>
          <w:tcPr>
            <w:tcW w:w="1174" w:type="dxa"/>
          </w:tcPr>
          <w:p w:rsidR="00C11850" w:rsidRDefault="00C11850" w:rsidP="00C11850"/>
        </w:tc>
        <w:tc>
          <w:tcPr>
            <w:tcW w:w="6428" w:type="dxa"/>
          </w:tcPr>
          <w:p w:rsidR="00C11850" w:rsidRDefault="00C11850" w:rsidP="00C11850"/>
        </w:tc>
      </w:tr>
      <w:tr w:rsidR="00C11850" w:rsidTr="00C11850">
        <w:trPr>
          <w:trHeight w:val="882"/>
        </w:trPr>
        <w:tc>
          <w:tcPr>
            <w:tcW w:w="2004" w:type="dxa"/>
          </w:tcPr>
          <w:p w:rsidR="00C11850" w:rsidRDefault="00C11850" w:rsidP="00C11850">
            <w:r>
              <w:t>Macro Organization</w:t>
            </w:r>
          </w:p>
        </w:tc>
        <w:tc>
          <w:tcPr>
            <w:tcW w:w="1174" w:type="dxa"/>
          </w:tcPr>
          <w:p w:rsidR="00C11850" w:rsidRDefault="00C11850" w:rsidP="00C11850"/>
        </w:tc>
        <w:tc>
          <w:tcPr>
            <w:tcW w:w="6428" w:type="dxa"/>
          </w:tcPr>
          <w:p w:rsidR="00C11850" w:rsidRDefault="00C11850" w:rsidP="00C11850"/>
        </w:tc>
      </w:tr>
      <w:tr w:rsidR="00C11850" w:rsidTr="00C11850">
        <w:trPr>
          <w:trHeight w:val="832"/>
        </w:trPr>
        <w:tc>
          <w:tcPr>
            <w:tcW w:w="2004" w:type="dxa"/>
          </w:tcPr>
          <w:p w:rsidR="00C11850" w:rsidRDefault="00C11850" w:rsidP="00C11850">
            <w:r>
              <w:t>Arg. Organization</w:t>
            </w:r>
          </w:p>
        </w:tc>
        <w:tc>
          <w:tcPr>
            <w:tcW w:w="1174" w:type="dxa"/>
          </w:tcPr>
          <w:p w:rsidR="00C11850" w:rsidRDefault="00C11850" w:rsidP="00C11850"/>
        </w:tc>
        <w:tc>
          <w:tcPr>
            <w:tcW w:w="6428" w:type="dxa"/>
          </w:tcPr>
          <w:p w:rsidR="00C11850" w:rsidRDefault="00C11850" w:rsidP="00C11850"/>
        </w:tc>
      </w:tr>
      <w:tr w:rsidR="00C11850" w:rsidTr="00C11850">
        <w:trPr>
          <w:trHeight w:val="935"/>
        </w:trPr>
        <w:tc>
          <w:tcPr>
            <w:tcW w:w="2004" w:type="dxa"/>
          </w:tcPr>
          <w:p w:rsidR="00C11850" w:rsidRDefault="00C11850" w:rsidP="00C11850">
            <w:r>
              <w:t>Arg. Support</w:t>
            </w:r>
          </w:p>
        </w:tc>
        <w:tc>
          <w:tcPr>
            <w:tcW w:w="1174" w:type="dxa"/>
          </w:tcPr>
          <w:p w:rsidR="00C11850" w:rsidRDefault="00C11850" w:rsidP="00C11850"/>
        </w:tc>
        <w:tc>
          <w:tcPr>
            <w:tcW w:w="6428" w:type="dxa"/>
          </w:tcPr>
          <w:p w:rsidR="00C11850" w:rsidRDefault="00C11850" w:rsidP="00C11850"/>
        </w:tc>
      </w:tr>
    </w:tbl>
    <w:p w:rsidR="00C11850" w:rsidRDefault="00C11850" w:rsidP="00C11850">
      <w:pPr>
        <w:spacing w:line="240" w:lineRule="auto"/>
      </w:pPr>
    </w:p>
    <w:sectPr w:rsidR="00C1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E61E7"/>
    <w:multiLevelType w:val="hybridMultilevel"/>
    <w:tmpl w:val="D9CAA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52"/>
    <w:rsid w:val="00193252"/>
    <w:rsid w:val="009C2864"/>
    <w:rsid w:val="00C1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252"/>
    <w:pPr>
      <w:ind w:left="720"/>
      <w:contextualSpacing/>
    </w:pPr>
  </w:style>
  <w:style w:type="table" w:styleId="TableGrid">
    <w:name w:val="Table Grid"/>
    <w:basedOn w:val="TableNormal"/>
    <w:uiPriority w:val="59"/>
    <w:rsid w:val="00C11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252"/>
    <w:pPr>
      <w:ind w:left="720"/>
      <w:contextualSpacing/>
    </w:pPr>
  </w:style>
  <w:style w:type="table" w:styleId="TableGrid">
    <w:name w:val="Table Grid"/>
    <w:basedOn w:val="TableNormal"/>
    <w:uiPriority w:val="59"/>
    <w:rsid w:val="00C11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203</Words>
  <Characters>1162</Characters>
  <Application>Microsoft Office Word</Application>
  <DocSecurity>0</DocSecurity>
  <Lines>9</Lines>
  <Paragraphs>2</Paragraphs>
  <ScaleCrop>false</ScaleCrop>
  <Company>Hewlett-Packard</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Wingenbach</dc:creator>
  <cp:lastModifiedBy>Joe Wingenbach</cp:lastModifiedBy>
  <cp:revision>2</cp:revision>
  <dcterms:created xsi:type="dcterms:W3CDTF">2012-03-27T17:36:00Z</dcterms:created>
  <dcterms:modified xsi:type="dcterms:W3CDTF">2012-03-27T17:52:00Z</dcterms:modified>
</cp:coreProperties>
</file>